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88" w:rsidRDefault="00071E88">
      <w:pPr>
        <w:rPr>
          <w:rFonts w:ascii="Segoe UI" w:hAnsi="Segoe UI" w:cs="Segoe UI"/>
        </w:rPr>
      </w:pPr>
      <w:bookmarkStart w:id="0" w:name="_GoBack"/>
      <w:bookmarkEnd w:id="0"/>
    </w:p>
    <w:p w:rsidR="00FB02D4" w:rsidRPr="00671277" w:rsidRDefault="00FB02D4" w:rsidP="00FB02D4">
      <w:pPr>
        <w:jc w:val="center"/>
        <w:rPr>
          <w:rFonts w:ascii="Segoe UI" w:hAnsi="Segoe UI"/>
          <w:b/>
          <w:u w:val="single"/>
        </w:rPr>
      </w:pPr>
      <w:r w:rsidRPr="00671277">
        <w:rPr>
          <w:rFonts w:ascii="Segoe UI" w:hAnsi="Segoe UI"/>
          <w:b/>
          <w:u w:val="single"/>
        </w:rPr>
        <w:t>Behaviour Policy Amendment in response to Covid-19</w:t>
      </w:r>
    </w:p>
    <w:p w:rsidR="001F4888" w:rsidRDefault="001F4888" w:rsidP="00FB02D4">
      <w:pPr>
        <w:rPr>
          <w:rFonts w:ascii="Segoe UI" w:hAnsi="Segoe UI"/>
        </w:rPr>
      </w:pPr>
    </w:p>
    <w:p w:rsidR="00FB02D4" w:rsidRDefault="00FB02D4" w:rsidP="00FB02D4">
      <w:pPr>
        <w:rPr>
          <w:rFonts w:ascii="Segoe UI" w:hAnsi="Segoe UI"/>
        </w:rPr>
      </w:pPr>
      <w:r>
        <w:rPr>
          <w:rFonts w:ascii="Segoe UI" w:hAnsi="Segoe UI"/>
        </w:rPr>
        <w:t>This amendment is to be read in conjunction with our Behaviour Policy and Home-school agreement.</w:t>
      </w:r>
    </w:p>
    <w:p w:rsidR="00FB02D4" w:rsidRDefault="00FB02D4" w:rsidP="00FB02D4">
      <w:pPr>
        <w:rPr>
          <w:rFonts w:ascii="Segoe UI" w:hAnsi="Segoe UI"/>
        </w:rPr>
      </w:pPr>
    </w:p>
    <w:p w:rsidR="00FB02D4" w:rsidRDefault="00FB02D4" w:rsidP="00FB02D4">
      <w:pPr>
        <w:rPr>
          <w:rFonts w:ascii="Segoe UI" w:hAnsi="Segoe UI"/>
        </w:rPr>
      </w:pPr>
      <w:r>
        <w:rPr>
          <w:rFonts w:ascii="Segoe UI" w:hAnsi="Segoe UI"/>
        </w:rPr>
        <w:t xml:space="preserve">We want pupils and staff to feel safe, happy and reassured when they return to Bocking </w:t>
      </w:r>
      <w:proofErr w:type="gramStart"/>
      <w:r>
        <w:rPr>
          <w:rFonts w:ascii="Segoe UI" w:hAnsi="Segoe UI"/>
        </w:rPr>
        <w:t>school</w:t>
      </w:r>
      <w:proofErr w:type="gramEnd"/>
      <w:r>
        <w:rPr>
          <w:rFonts w:ascii="Segoe UI" w:hAnsi="Segoe UI"/>
        </w:rPr>
        <w:t xml:space="preserve">.  We want our children to feel secure in the knowledge that measures are in place to try and limit the transmission of Covid-19.  We are working on creating an environment that is, and feels physically and emotionally safe for all of us.  </w:t>
      </w:r>
    </w:p>
    <w:p w:rsidR="00FB02D4" w:rsidRDefault="00FB02D4" w:rsidP="00FB02D4">
      <w:pPr>
        <w:rPr>
          <w:rFonts w:ascii="Segoe UI" w:hAnsi="Segoe UI"/>
        </w:rPr>
      </w:pPr>
    </w:p>
    <w:p w:rsidR="00FB02D4" w:rsidRDefault="00FB02D4" w:rsidP="00FB02D4">
      <w:pPr>
        <w:rPr>
          <w:rFonts w:ascii="Segoe UI" w:hAnsi="Segoe UI"/>
        </w:rPr>
      </w:pPr>
      <w:r>
        <w:rPr>
          <w:rFonts w:ascii="Segoe UI" w:hAnsi="Segoe UI"/>
        </w:rPr>
        <w:t>The return to school for some of our children could also induce feelings of stress due to the new routines and changed environment.  All staff in school will be aware of this and we will adapt our responses accordingly.  We will constantly model and coach around these new expectations, behaviours and routines and always reassure and reframe any negative perceptions.  We ask all staff to seek to reinforce positive behaviours we wish to see, leading by example at all times.</w:t>
      </w:r>
    </w:p>
    <w:p w:rsidR="00FB02D4" w:rsidRDefault="00FB02D4" w:rsidP="00FB02D4">
      <w:pPr>
        <w:rPr>
          <w:rFonts w:ascii="Segoe UI" w:hAnsi="Segoe UI"/>
        </w:rPr>
      </w:pPr>
      <w:r>
        <w:rPr>
          <w:rFonts w:ascii="Segoe UI" w:hAnsi="Segoe UI"/>
        </w:rPr>
        <w:t>To protect the health and safety of pupils and staff and to limit the spread of Covid-19, we have put in place some strict guidelines for pupils to follow.</w:t>
      </w:r>
    </w:p>
    <w:p w:rsidR="00FB02D4" w:rsidRDefault="00FB02D4" w:rsidP="00FB02D4">
      <w:pPr>
        <w:rPr>
          <w:rFonts w:ascii="Segoe UI" w:hAnsi="Segoe UI"/>
        </w:rPr>
      </w:pPr>
    </w:p>
    <w:p w:rsidR="00FB02D4" w:rsidRPr="009B1F7C" w:rsidRDefault="00FB02D4" w:rsidP="00FB02D4">
      <w:pPr>
        <w:rPr>
          <w:rFonts w:ascii="Segoe UI" w:hAnsi="Segoe UI"/>
          <w:b/>
          <w:u w:val="single"/>
        </w:rPr>
      </w:pPr>
      <w:r>
        <w:rPr>
          <w:rFonts w:ascii="Segoe UI" w:hAnsi="Segoe UI"/>
          <w:b/>
          <w:u w:val="single"/>
        </w:rPr>
        <w:t>Reasonable Adjustments</w:t>
      </w:r>
    </w:p>
    <w:p w:rsidR="00FB02D4" w:rsidRPr="009B1F7C" w:rsidRDefault="00FB02D4" w:rsidP="00FB02D4">
      <w:pPr>
        <w:rPr>
          <w:rFonts w:ascii="Segoe UI" w:hAnsi="Segoe UI"/>
          <w:b/>
        </w:rPr>
      </w:pPr>
      <w:r w:rsidRPr="00671277">
        <w:rPr>
          <w:rFonts w:ascii="Segoe UI" w:hAnsi="Segoe UI"/>
          <w:b/>
        </w:rPr>
        <w:t>Please be aware that the following reasonable adjustments have been made in addition to our Behaviour Policy and will take effect from the 8</w:t>
      </w:r>
      <w:r w:rsidRPr="00671277">
        <w:rPr>
          <w:rFonts w:ascii="Segoe UI" w:hAnsi="Segoe UI"/>
          <w:b/>
          <w:vertAlign w:val="superscript"/>
        </w:rPr>
        <w:t>th</w:t>
      </w:r>
      <w:r w:rsidRPr="00671277">
        <w:rPr>
          <w:rFonts w:ascii="Segoe UI" w:hAnsi="Segoe UI"/>
          <w:b/>
        </w:rPr>
        <w:t xml:space="preserve"> June 2020 until further no</w:t>
      </w:r>
      <w:r>
        <w:rPr>
          <w:rFonts w:ascii="Segoe UI" w:hAnsi="Segoe UI"/>
          <w:b/>
        </w:rPr>
        <w:t>tice.</w:t>
      </w:r>
    </w:p>
    <w:p w:rsidR="00FB02D4" w:rsidRPr="00FB02D4" w:rsidRDefault="00FB02D4" w:rsidP="00FB02D4">
      <w:pPr>
        <w:pStyle w:val="ListParagraph"/>
        <w:numPr>
          <w:ilvl w:val="0"/>
          <w:numId w:val="5"/>
        </w:numPr>
        <w:rPr>
          <w:rFonts w:ascii="Segoe UI" w:hAnsi="Segoe UI"/>
        </w:rPr>
      </w:pPr>
      <w:r w:rsidRPr="00FB02D4">
        <w:rPr>
          <w:rFonts w:ascii="Segoe UI" w:hAnsi="Segoe UI"/>
        </w:rPr>
        <w:t>All pupils are to arrive and leave the school at the times designated to their bubble.</w:t>
      </w:r>
    </w:p>
    <w:p w:rsidR="00FB02D4" w:rsidRPr="00FB02D4" w:rsidRDefault="00FB02D4" w:rsidP="00FB02D4">
      <w:pPr>
        <w:pStyle w:val="ListParagraph"/>
        <w:numPr>
          <w:ilvl w:val="0"/>
          <w:numId w:val="5"/>
        </w:numPr>
        <w:rPr>
          <w:rFonts w:ascii="Segoe UI" w:hAnsi="Segoe UI"/>
        </w:rPr>
      </w:pPr>
      <w:r w:rsidRPr="00FB02D4">
        <w:rPr>
          <w:rFonts w:ascii="Segoe UI" w:hAnsi="Segoe UI"/>
        </w:rPr>
        <w:t>All pupils must follow instructions on hygiene, such as handwashing.</w:t>
      </w:r>
    </w:p>
    <w:p w:rsidR="00FB02D4" w:rsidRPr="00FB02D4" w:rsidRDefault="00FB02D4" w:rsidP="00FB02D4">
      <w:pPr>
        <w:pStyle w:val="ListParagraph"/>
        <w:numPr>
          <w:ilvl w:val="0"/>
          <w:numId w:val="5"/>
        </w:numPr>
        <w:rPr>
          <w:rFonts w:ascii="Segoe UI" w:hAnsi="Segoe UI"/>
        </w:rPr>
      </w:pPr>
      <w:r w:rsidRPr="00FB02D4">
        <w:rPr>
          <w:rFonts w:ascii="Segoe UI" w:hAnsi="Segoe UI"/>
        </w:rPr>
        <w:t>All pupils must move around the school as per specific instruction such as following the new one-way system, out of bounds areas and queuing.</w:t>
      </w:r>
    </w:p>
    <w:p w:rsidR="00FB02D4" w:rsidRPr="00FB02D4" w:rsidRDefault="00FB02D4" w:rsidP="00FB02D4">
      <w:pPr>
        <w:pStyle w:val="ListParagraph"/>
        <w:numPr>
          <w:ilvl w:val="0"/>
          <w:numId w:val="5"/>
        </w:numPr>
        <w:rPr>
          <w:rFonts w:ascii="Segoe UI" w:hAnsi="Segoe UI"/>
        </w:rPr>
      </w:pPr>
      <w:r w:rsidRPr="00FB02D4">
        <w:rPr>
          <w:rFonts w:ascii="Segoe UI" w:hAnsi="Segoe UI"/>
        </w:rPr>
        <w:t>All pupils will be encouraged to ‘catch it, bin it, kill it’ when sneezing/coughing and will be discouraged from touching their mouth, nose or eyes.</w:t>
      </w:r>
    </w:p>
    <w:p w:rsidR="00FB02D4" w:rsidRPr="00FB02D4" w:rsidRDefault="00FB02D4" w:rsidP="00FB02D4">
      <w:pPr>
        <w:pStyle w:val="ListParagraph"/>
        <w:numPr>
          <w:ilvl w:val="0"/>
          <w:numId w:val="5"/>
        </w:numPr>
        <w:rPr>
          <w:rFonts w:ascii="Segoe UI" w:hAnsi="Segoe UI"/>
        </w:rPr>
      </w:pPr>
      <w:r w:rsidRPr="00FB02D4">
        <w:rPr>
          <w:rFonts w:ascii="Segoe UI" w:hAnsi="Segoe UI"/>
        </w:rPr>
        <w:t>All pupils must inform an adult if they are feeling unwell.</w:t>
      </w:r>
    </w:p>
    <w:p w:rsidR="00FB02D4" w:rsidRPr="00FB02D4" w:rsidRDefault="00FB02D4" w:rsidP="00FB02D4">
      <w:pPr>
        <w:pStyle w:val="ListParagraph"/>
        <w:numPr>
          <w:ilvl w:val="0"/>
          <w:numId w:val="5"/>
        </w:numPr>
        <w:rPr>
          <w:rFonts w:ascii="Segoe UI" w:hAnsi="Segoe UI"/>
        </w:rPr>
      </w:pPr>
      <w:r w:rsidRPr="00FB02D4">
        <w:rPr>
          <w:rFonts w:ascii="Segoe UI" w:hAnsi="Segoe UI"/>
        </w:rPr>
        <w:t>All pupils must only use their own personal set of stationery.</w:t>
      </w:r>
    </w:p>
    <w:p w:rsidR="00FB02D4" w:rsidRPr="00FB02D4" w:rsidRDefault="00FB02D4" w:rsidP="00FB02D4">
      <w:pPr>
        <w:pStyle w:val="ListParagraph"/>
        <w:numPr>
          <w:ilvl w:val="0"/>
          <w:numId w:val="5"/>
        </w:numPr>
        <w:rPr>
          <w:rFonts w:ascii="Segoe UI" w:hAnsi="Segoe UI"/>
        </w:rPr>
      </w:pPr>
      <w:r w:rsidRPr="00FB02D4">
        <w:rPr>
          <w:rFonts w:ascii="Segoe UI" w:hAnsi="Segoe UI"/>
        </w:rPr>
        <w:t>All pupils must stay away from out of bound areas and follow instructions for outside timetabling and spaces.</w:t>
      </w:r>
    </w:p>
    <w:p w:rsidR="00FB02D4" w:rsidRPr="00FB02D4" w:rsidRDefault="00FB02D4" w:rsidP="00FB02D4">
      <w:pPr>
        <w:pStyle w:val="ListParagraph"/>
        <w:numPr>
          <w:ilvl w:val="0"/>
          <w:numId w:val="5"/>
        </w:numPr>
        <w:rPr>
          <w:rFonts w:ascii="Segoe UI" w:hAnsi="Segoe UI"/>
        </w:rPr>
      </w:pPr>
      <w:r w:rsidRPr="00FB02D4">
        <w:rPr>
          <w:rFonts w:ascii="Segoe UI" w:hAnsi="Segoe UI"/>
        </w:rPr>
        <w:t>All pupils must only use the toilets designated to their bubble and only under the instruction of an adult.</w:t>
      </w:r>
    </w:p>
    <w:p w:rsidR="00FB02D4" w:rsidRDefault="00FB02D4" w:rsidP="00FB02D4">
      <w:pPr>
        <w:pStyle w:val="ListParagraph"/>
        <w:numPr>
          <w:ilvl w:val="0"/>
          <w:numId w:val="5"/>
        </w:numPr>
        <w:rPr>
          <w:rFonts w:ascii="Segoe UI" w:hAnsi="Segoe UI"/>
        </w:rPr>
      </w:pPr>
      <w:r w:rsidRPr="00FB02D4">
        <w:rPr>
          <w:rFonts w:ascii="Segoe UI" w:hAnsi="Segoe UI"/>
        </w:rPr>
        <w:t>All pupils must follow rules about coughing or spitting at/towards another person.</w:t>
      </w:r>
    </w:p>
    <w:p w:rsidR="00A2728C" w:rsidRPr="00FB02D4" w:rsidRDefault="00A2728C" w:rsidP="00FB02D4">
      <w:pPr>
        <w:pStyle w:val="ListParagraph"/>
        <w:numPr>
          <w:ilvl w:val="0"/>
          <w:numId w:val="5"/>
        </w:numPr>
        <w:rPr>
          <w:rFonts w:ascii="Segoe UI" w:hAnsi="Segoe UI"/>
        </w:rPr>
      </w:pPr>
      <w:r>
        <w:rPr>
          <w:rFonts w:ascii="Segoe UI" w:hAnsi="Segoe UI"/>
        </w:rPr>
        <w:t xml:space="preserve">It is expected that outside </w:t>
      </w:r>
      <w:r w:rsidR="001F4888">
        <w:rPr>
          <w:rFonts w:ascii="Segoe UI" w:hAnsi="Segoe UI"/>
        </w:rPr>
        <w:t xml:space="preserve">/ after </w:t>
      </w:r>
      <w:r>
        <w:rPr>
          <w:rFonts w:ascii="Segoe UI" w:hAnsi="Segoe UI"/>
        </w:rPr>
        <w:t>school, parents will follow social distancing guidance and not meet with more</w:t>
      </w:r>
      <w:r w:rsidR="001F4888">
        <w:rPr>
          <w:rFonts w:ascii="Segoe UI" w:hAnsi="Segoe UI"/>
        </w:rPr>
        <w:t xml:space="preserve"> people than government allows and that children will not be visiting other people’s houses. </w:t>
      </w:r>
      <w:r>
        <w:rPr>
          <w:rFonts w:ascii="Segoe UI" w:hAnsi="Segoe UI"/>
        </w:rPr>
        <w:t xml:space="preserve"> </w:t>
      </w:r>
    </w:p>
    <w:p w:rsidR="00FB02D4" w:rsidRDefault="00FB02D4" w:rsidP="00FB02D4">
      <w:pPr>
        <w:rPr>
          <w:rFonts w:ascii="Segoe UI" w:hAnsi="Segoe UI"/>
        </w:rPr>
      </w:pPr>
    </w:p>
    <w:p w:rsidR="00FB02D4" w:rsidRDefault="00FB02D4" w:rsidP="00FB02D4">
      <w:pPr>
        <w:rPr>
          <w:rFonts w:ascii="Segoe UI" w:hAnsi="Segoe UI"/>
        </w:rPr>
      </w:pPr>
    </w:p>
    <w:p w:rsidR="003D0441" w:rsidRDefault="003D0441" w:rsidP="00FB02D4">
      <w:pPr>
        <w:rPr>
          <w:rFonts w:ascii="Segoe UI" w:hAnsi="Segoe UI"/>
        </w:rPr>
      </w:pPr>
    </w:p>
    <w:p w:rsidR="003D0441" w:rsidRDefault="003D0441" w:rsidP="00FB02D4">
      <w:pPr>
        <w:rPr>
          <w:rFonts w:ascii="Segoe UI" w:hAnsi="Segoe UI"/>
        </w:rPr>
      </w:pPr>
    </w:p>
    <w:p w:rsidR="003D0441" w:rsidRDefault="003D0441" w:rsidP="00FB02D4">
      <w:pPr>
        <w:rPr>
          <w:rFonts w:ascii="Segoe UI" w:hAnsi="Segoe UI"/>
        </w:rPr>
      </w:pPr>
    </w:p>
    <w:p w:rsidR="003D0441" w:rsidRDefault="003D0441" w:rsidP="00FB02D4">
      <w:pPr>
        <w:rPr>
          <w:rFonts w:ascii="Segoe UI" w:hAnsi="Segoe UI"/>
        </w:rPr>
      </w:pPr>
    </w:p>
    <w:p w:rsidR="003D0441" w:rsidRDefault="003D0441" w:rsidP="00FB02D4">
      <w:pPr>
        <w:rPr>
          <w:rFonts w:ascii="Segoe UI" w:hAnsi="Segoe UI"/>
        </w:rPr>
      </w:pPr>
    </w:p>
    <w:p w:rsidR="003D0441" w:rsidRDefault="003D0441" w:rsidP="00FB02D4">
      <w:pPr>
        <w:rPr>
          <w:rFonts w:ascii="Segoe UI" w:hAnsi="Segoe UI"/>
        </w:rPr>
      </w:pPr>
    </w:p>
    <w:p w:rsidR="003D0441" w:rsidRDefault="003D0441" w:rsidP="00FB02D4">
      <w:pPr>
        <w:rPr>
          <w:rFonts w:ascii="Segoe UI" w:hAnsi="Segoe UI"/>
        </w:rPr>
      </w:pPr>
    </w:p>
    <w:p w:rsidR="003D0441" w:rsidRDefault="003D0441" w:rsidP="00FB02D4">
      <w:pPr>
        <w:rPr>
          <w:rFonts w:ascii="Segoe UI" w:hAnsi="Segoe UI"/>
        </w:rPr>
      </w:pPr>
    </w:p>
    <w:p w:rsidR="00FB02D4" w:rsidRDefault="00FB02D4" w:rsidP="00FB02D4">
      <w:pPr>
        <w:rPr>
          <w:rFonts w:ascii="Segoe UI" w:hAnsi="Segoe UI"/>
        </w:rPr>
      </w:pPr>
      <w:r>
        <w:rPr>
          <w:rFonts w:ascii="Segoe UI" w:hAnsi="Segoe UI"/>
        </w:rPr>
        <w:t xml:space="preserve">Challenging, complex and unsafe behaviours involve a very small proportion of children.  </w:t>
      </w:r>
    </w:p>
    <w:p w:rsidR="00FB02D4" w:rsidRDefault="00FB02D4" w:rsidP="00FB02D4">
      <w:pPr>
        <w:rPr>
          <w:rFonts w:ascii="Segoe UI" w:hAnsi="Segoe UI"/>
        </w:rPr>
      </w:pPr>
      <w:r>
        <w:rPr>
          <w:rFonts w:ascii="Segoe UI" w:hAnsi="Segoe UI"/>
        </w:rPr>
        <w:t>Some of these behaviours will result in sanctions, as detailed below.</w:t>
      </w:r>
    </w:p>
    <w:p w:rsidR="003D0441" w:rsidRDefault="003D0441" w:rsidP="00FB02D4">
      <w:pPr>
        <w:rPr>
          <w:rFonts w:ascii="Segoe UI" w:hAnsi="Segoe UI"/>
        </w:rPr>
      </w:pPr>
    </w:p>
    <w:tbl>
      <w:tblPr>
        <w:tblStyle w:val="TableGrid"/>
        <w:tblW w:w="0" w:type="auto"/>
        <w:tblLook w:val="04A0" w:firstRow="1" w:lastRow="0" w:firstColumn="1" w:lastColumn="0" w:noHBand="0" w:noVBand="1"/>
      </w:tblPr>
      <w:tblGrid>
        <w:gridCol w:w="3005"/>
        <w:gridCol w:w="3005"/>
        <w:gridCol w:w="4333"/>
      </w:tblGrid>
      <w:tr w:rsidR="00FB02D4" w:rsidTr="003D0441">
        <w:tc>
          <w:tcPr>
            <w:tcW w:w="3005" w:type="dxa"/>
          </w:tcPr>
          <w:p w:rsidR="00FB02D4" w:rsidRDefault="00FB02D4" w:rsidP="002342C5">
            <w:pPr>
              <w:rPr>
                <w:rFonts w:ascii="Segoe UI" w:hAnsi="Segoe UI"/>
              </w:rPr>
            </w:pPr>
            <w:r>
              <w:rPr>
                <w:rFonts w:ascii="Segoe UI" w:hAnsi="Segoe UI"/>
              </w:rPr>
              <w:t>Behaviour</w:t>
            </w:r>
          </w:p>
        </w:tc>
        <w:tc>
          <w:tcPr>
            <w:tcW w:w="3005" w:type="dxa"/>
          </w:tcPr>
          <w:p w:rsidR="00FB02D4" w:rsidRDefault="00FB02D4" w:rsidP="002342C5">
            <w:pPr>
              <w:rPr>
                <w:rFonts w:ascii="Segoe UI" w:hAnsi="Segoe UI"/>
              </w:rPr>
            </w:pPr>
            <w:r>
              <w:rPr>
                <w:rFonts w:ascii="Segoe UI" w:hAnsi="Segoe UI"/>
              </w:rPr>
              <w:t>Action</w:t>
            </w:r>
          </w:p>
        </w:tc>
        <w:tc>
          <w:tcPr>
            <w:tcW w:w="4333" w:type="dxa"/>
          </w:tcPr>
          <w:p w:rsidR="00FB02D4" w:rsidRDefault="00FB02D4" w:rsidP="002342C5">
            <w:pPr>
              <w:rPr>
                <w:rFonts w:ascii="Segoe UI" w:hAnsi="Segoe UI"/>
              </w:rPr>
            </w:pPr>
            <w:r>
              <w:rPr>
                <w:rFonts w:ascii="Segoe UI" w:hAnsi="Segoe UI"/>
              </w:rPr>
              <w:t>Sanction</w:t>
            </w:r>
          </w:p>
        </w:tc>
      </w:tr>
      <w:tr w:rsidR="00FB02D4" w:rsidTr="003D0441">
        <w:tc>
          <w:tcPr>
            <w:tcW w:w="3005" w:type="dxa"/>
          </w:tcPr>
          <w:p w:rsidR="00FB02D4" w:rsidRDefault="00FB02D4" w:rsidP="002342C5">
            <w:pPr>
              <w:rPr>
                <w:rFonts w:ascii="Segoe UI" w:hAnsi="Segoe UI"/>
              </w:rPr>
            </w:pPr>
            <w:r>
              <w:rPr>
                <w:rFonts w:ascii="Segoe UI" w:hAnsi="Segoe UI"/>
              </w:rPr>
              <w:t>Not following school instructions of hygiene, such as handwashing.</w:t>
            </w:r>
          </w:p>
        </w:tc>
        <w:tc>
          <w:tcPr>
            <w:tcW w:w="3005" w:type="dxa"/>
          </w:tcPr>
          <w:p w:rsidR="00FB02D4" w:rsidRDefault="00FB02D4" w:rsidP="002342C5">
            <w:pPr>
              <w:rPr>
                <w:rFonts w:ascii="Segoe UI" w:hAnsi="Segoe UI"/>
              </w:rPr>
            </w:pPr>
            <w:r>
              <w:rPr>
                <w:rFonts w:ascii="Segoe UI" w:hAnsi="Segoe UI"/>
              </w:rPr>
              <w:t>Adults to model and more closely supervise.</w:t>
            </w:r>
          </w:p>
          <w:p w:rsidR="00FB02D4" w:rsidRDefault="00FB02D4" w:rsidP="002342C5">
            <w:pPr>
              <w:rPr>
                <w:rFonts w:ascii="Segoe UI" w:hAnsi="Segoe UI"/>
              </w:rPr>
            </w:pPr>
          </w:p>
          <w:p w:rsidR="00FB02D4" w:rsidRDefault="00FB02D4" w:rsidP="002342C5">
            <w:pPr>
              <w:rPr>
                <w:rFonts w:ascii="Segoe UI" w:hAnsi="Segoe UI"/>
              </w:rPr>
            </w:pPr>
            <w:r>
              <w:rPr>
                <w:rFonts w:ascii="Segoe UI" w:hAnsi="Segoe UI"/>
              </w:rPr>
              <w:t>Parents informed and provision and approach discussed.</w:t>
            </w:r>
          </w:p>
        </w:tc>
        <w:tc>
          <w:tcPr>
            <w:tcW w:w="4333" w:type="dxa"/>
          </w:tcPr>
          <w:p w:rsidR="00FB02D4" w:rsidRDefault="00FB02D4" w:rsidP="002342C5">
            <w:pPr>
              <w:rPr>
                <w:rFonts w:ascii="Segoe UI" w:hAnsi="Segoe UI"/>
              </w:rPr>
            </w:pPr>
            <w:r>
              <w:rPr>
                <w:rFonts w:ascii="Segoe UI" w:hAnsi="Segoe UI"/>
              </w:rPr>
              <w:t>Should this become persistent, a behaviour risk assessment may be undertaken which may indicate that it would not be safe for the child to be in school.</w:t>
            </w:r>
          </w:p>
        </w:tc>
      </w:tr>
      <w:tr w:rsidR="00FB02D4" w:rsidTr="003D0441">
        <w:tc>
          <w:tcPr>
            <w:tcW w:w="3005" w:type="dxa"/>
          </w:tcPr>
          <w:p w:rsidR="00FB02D4" w:rsidRDefault="00FB02D4" w:rsidP="002342C5">
            <w:pPr>
              <w:rPr>
                <w:rFonts w:ascii="Segoe UI" w:hAnsi="Segoe UI"/>
              </w:rPr>
            </w:pPr>
            <w:r>
              <w:rPr>
                <w:rFonts w:ascii="Segoe UI" w:hAnsi="Segoe UI"/>
              </w:rPr>
              <w:t>Running away from adults to access out of bounds areas.</w:t>
            </w:r>
          </w:p>
        </w:tc>
        <w:tc>
          <w:tcPr>
            <w:tcW w:w="3005" w:type="dxa"/>
          </w:tcPr>
          <w:p w:rsidR="00FB02D4" w:rsidRDefault="00FB02D4" w:rsidP="002342C5">
            <w:pPr>
              <w:rPr>
                <w:rFonts w:ascii="Segoe UI" w:hAnsi="Segoe UI"/>
              </w:rPr>
            </w:pPr>
            <w:r>
              <w:rPr>
                <w:rFonts w:ascii="Segoe UI" w:hAnsi="Segoe UI"/>
              </w:rPr>
              <w:t>Adults to explain the reasoning and de-escalate using appropriate strategies.</w:t>
            </w:r>
          </w:p>
          <w:p w:rsidR="00FB02D4" w:rsidRDefault="00FB02D4" w:rsidP="002342C5">
            <w:pPr>
              <w:rPr>
                <w:rFonts w:ascii="Segoe UI" w:hAnsi="Segoe UI"/>
              </w:rPr>
            </w:pPr>
          </w:p>
          <w:p w:rsidR="00FB02D4" w:rsidRDefault="00FB02D4" w:rsidP="002342C5">
            <w:pPr>
              <w:rPr>
                <w:rFonts w:ascii="Segoe UI" w:hAnsi="Segoe UI"/>
              </w:rPr>
            </w:pPr>
            <w:r>
              <w:rPr>
                <w:rFonts w:ascii="Segoe UI" w:hAnsi="Segoe UI"/>
              </w:rPr>
              <w:t>Parents informed and provision and approach discussed.</w:t>
            </w:r>
          </w:p>
        </w:tc>
        <w:tc>
          <w:tcPr>
            <w:tcW w:w="4333" w:type="dxa"/>
          </w:tcPr>
          <w:p w:rsidR="00FB02D4" w:rsidRDefault="00FB02D4" w:rsidP="002342C5">
            <w:pPr>
              <w:rPr>
                <w:rFonts w:ascii="Segoe UI" w:hAnsi="Segoe UI"/>
              </w:rPr>
            </w:pPr>
            <w:r>
              <w:rPr>
                <w:rFonts w:ascii="Segoe UI" w:hAnsi="Segoe UI"/>
              </w:rPr>
              <w:t>Should this become persistent, a behaviour risk assessment may be undertaken which may indicate that it would not be safe for the child to be in school.</w:t>
            </w:r>
          </w:p>
        </w:tc>
      </w:tr>
      <w:tr w:rsidR="00FB02D4" w:rsidTr="003D0441">
        <w:tc>
          <w:tcPr>
            <w:tcW w:w="3005" w:type="dxa"/>
          </w:tcPr>
          <w:p w:rsidR="00FB02D4" w:rsidRDefault="00FB02D4" w:rsidP="002342C5">
            <w:pPr>
              <w:rPr>
                <w:rFonts w:ascii="Segoe UI" w:hAnsi="Segoe UI"/>
              </w:rPr>
            </w:pPr>
            <w:r>
              <w:rPr>
                <w:rFonts w:ascii="Segoe UI" w:hAnsi="Segoe UI"/>
              </w:rPr>
              <w:t>Not following designated routes around school.</w:t>
            </w:r>
          </w:p>
        </w:tc>
        <w:tc>
          <w:tcPr>
            <w:tcW w:w="3005" w:type="dxa"/>
          </w:tcPr>
          <w:p w:rsidR="00FB02D4" w:rsidRDefault="00FB02D4" w:rsidP="002342C5">
            <w:pPr>
              <w:rPr>
                <w:rFonts w:ascii="Segoe UI" w:hAnsi="Segoe UI"/>
              </w:rPr>
            </w:pPr>
            <w:r>
              <w:rPr>
                <w:rFonts w:ascii="Segoe UI" w:hAnsi="Segoe UI"/>
              </w:rPr>
              <w:t>Adults model correct movement around the school and more closely supervise.</w:t>
            </w:r>
          </w:p>
        </w:tc>
        <w:tc>
          <w:tcPr>
            <w:tcW w:w="4333" w:type="dxa"/>
          </w:tcPr>
          <w:p w:rsidR="00FB02D4" w:rsidRDefault="00FB02D4" w:rsidP="002342C5">
            <w:pPr>
              <w:rPr>
                <w:rFonts w:ascii="Segoe UI" w:hAnsi="Segoe UI"/>
              </w:rPr>
            </w:pPr>
            <w:r>
              <w:rPr>
                <w:rFonts w:ascii="Segoe UI" w:hAnsi="Segoe UI"/>
              </w:rPr>
              <w:t>Should this become persistent, a behaviour risk assessment may be undertaken which may indicate that it would not be safe for the child to be in school.</w:t>
            </w:r>
          </w:p>
        </w:tc>
      </w:tr>
      <w:tr w:rsidR="00FB02D4" w:rsidTr="003D0441">
        <w:tc>
          <w:tcPr>
            <w:tcW w:w="3005" w:type="dxa"/>
          </w:tcPr>
          <w:p w:rsidR="00FB02D4" w:rsidRDefault="00FB02D4" w:rsidP="002342C5">
            <w:pPr>
              <w:rPr>
                <w:rFonts w:ascii="Segoe UI" w:hAnsi="Segoe UI"/>
              </w:rPr>
            </w:pPr>
            <w:r>
              <w:rPr>
                <w:rFonts w:ascii="Segoe UI" w:hAnsi="Segoe UI"/>
              </w:rPr>
              <w:t>Spitting, licking and/or biting others.</w:t>
            </w:r>
          </w:p>
          <w:p w:rsidR="00FB02D4" w:rsidRDefault="00FB02D4" w:rsidP="002342C5">
            <w:pPr>
              <w:rPr>
                <w:rFonts w:ascii="Segoe UI" w:hAnsi="Segoe UI"/>
              </w:rPr>
            </w:pPr>
            <w:r>
              <w:rPr>
                <w:rFonts w:ascii="Segoe UI" w:hAnsi="Segoe UI"/>
              </w:rPr>
              <w:t>Physical aggression involving skin to skin contact.</w:t>
            </w:r>
          </w:p>
        </w:tc>
        <w:tc>
          <w:tcPr>
            <w:tcW w:w="3005" w:type="dxa"/>
          </w:tcPr>
          <w:p w:rsidR="00FB02D4" w:rsidRDefault="00FB02D4" w:rsidP="002342C5">
            <w:pPr>
              <w:rPr>
                <w:rFonts w:ascii="Segoe UI" w:hAnsi="Segoe UI"/>
              </w:rPr>
            </w:pPr>
            <w:r>
              <w:rPr>
                <w:rFonts w:ascii="Segoe UI" w:hAnsi="Segoe UI"/>
              </w:rPr>
              <w:t>Remove other children and adults to a safe distance.</w:t>
            </w:r>
          </w:p>
          <w:p w:rsidR="00FB02D4" w:rsidRDefault="00FB02D4" w:rsidP="002342C5">
            <w:pPr>
              <w:rPr>
                <w:rFonts w:ascii="Segoe UI" w:hAnsi="Segoe UI"/>
              </w:rPr>
            </w:pPr>
          </w:p>
          <w:p w:rsidR="00FB02D4" w:rsidRDefault="00FB02D4" w:rsidP="002342C5">
            <w:pPr>
              <w:rPr>
                <w:rFonts w:ascii="Segoe UI" w:hAnsi="Segoe UI"/>
              </w:rPr>
            </w:pPr>
            <w:r>
              <w:rPr>
                <w:rFonts w:ascii="Segoe UI" w:hAnsi="Segoe UI"/>
              </w:rPr>
              <w:t>Parents informed and provision and approach discussed.</w:t>
            </w:r>
          </w:p>
          <w:p w:rsidR="00FB02D4" w:rsidRDefault="00FB02D4" w:rsidP="002342C5">
            <w:pPr>
              <w:rPr>
                <w:rFonts w:ascii="Segoe UI" w:hAnsi="Segoe UI"/>
              </w:rPr>
            </w:pPr>
          </w:p>
          <w:p w:rsidR="00FB02D4" w:rsidRDefault="00FB02D4" w:rsidP="002342C5">
            <w:pPr>
              <w:rPr>
                <w:rFonts w:ascii="Segoe UI" w:hAnsi="Segoe UI"/>
              </w:rPr>
            </w:pPr>
            <w:r>
              <w:rPr>
                <w:rFonts w:ascii="Segoe UI" w:hAnsi="Segoe UI"/>
              </w:rPr>
              <w:t>Contact the parents of the child who has been spat at.</w:t>
            </w:r>
          </w:p>
        </w:tc>
        <w:tc>
          <w:tcPr>
            <w:tcW w:w="4333" w:type="dxa"/>
          </w:tcPr>
          <w:p w:rsidR="00FB02D4" w:rsidRDefault="00FB02D4" w:rsidP="002342C5">
            <w:pPr>
              <w:rPr>
                <w:rFonts w:ascii="Segoe UI" w:hAnsi="Segoe UI"/>
              </w:rPr>
            </w:pPr>
            <w:r>
              <w:rPr>
                <w:rFonts w:ascii="Segoe UI" w:hAnsi="Segoe UI"/>
              </w:rPr>
              <w:t>The pupil will be sent home for a fixed term exclusion of at least 2 days.</w:t>
            </w:r>
          </w:p>
          <w:p w:rsidR="00FB02D4" w:rsidRDefault="00FB02D4" w:rsidP="002342C5">
            <w:pPr>
              <w:rPr>
                <w:rFonts w:ascii="Segoe UI" w:hAnsi="Segoe UI"/>
              </w:rPr>
            </w:pPr>
          </w:p>
          <w:p w:rsidR="00FB02D4" w:rsidRDefault="00FB02D4" w:rsidP="002342C5">
            <w:pPr>
              <w:rPr>
                <w:rFonts w:ascii="Segoe UI" w:hAnsi="Segoe UI"/>
              </w:rPr>
            </w:pPr>
            <w:r>
              <w:rPr>
                <w:rFonts w:ascii="Segoe UI" w:hAnsi="Segoe UI"/>
              </w:rPr>
              <w:t>A behaviour risk assessment may be undertaken which may indicate that it would not be safe for the child to be in school.</w:t>
            </w:r>
          </w:p>
        </w:tc>
      </w:tr>
      <w:tr w:rsidR="00FB02D4" w:rsidTr="003D0441">
        <w:tc>
          <w:tcPr>
            <w:tcW w:w="3005" w:type="dxa"/>
          </w:tcPr>
          <w:p w:rsidR="00FB02D4" w:rsidRDefault="00FB02D4" w:rsidP="002342C5">
            <w:pPr>
              <w:rPr>
                <w:rFonts w:ascii="Segoe UI" w:hAnsi="Segoe UI"/>
              </w:rPr>
            </w:pPr>
            <w:r>
              <w:rPr>
                <w:rFonts w:ascii="Segoe UI" w:hAnsi="Segoe UI"/>
              </w:rPr>
              <w:t>Deliberately coughing in the direction of other pupils and/or adults.</w:t>
            </w:r>
          </w:p>
        </w:tc>
        <w:tc>
          <w:tcPr>
            <w:tcW w:w="3005" w:type="dxa"/>
          </w:tcPr>
          <w:p w:rsidR="00FB02D4" w:rsidRDefault="00FB02D4" w:rsidP="002342C5">
            <w:pPr>
              <w:rPr>
                <w:rFonts w:ascii="Segoe UI" w:hAnsi="Segoe UI"/>
              </w:rPr>
            </w:pPr>
            <w:r>
              <w:rPr>
                <w:rFonts w:ascii="Segoe UI" w:hAnsi="Segoe UI"/>
              </w:rPr>
              <w:t>Remove other children and adults to a safe distance.</w:t>
            </w:r>
          </w:p>
          <w:p w:rsidR="00FB02D4" w:rsidRDefault="00FB02D4" w:rsidP="002342C5">
            <w:pPr>
              <w:rPr>
                <w:rFonts w:ascii="Segoe UI" w:hAnsi="Segoe UI"/>
              </w:rPr>
            </w:pPr>
          </w:p>
          <w:p w:rsidR="00FB02D4" w:rsidRDefault="00FB02D4" w:rsidP="002342C5">
            <w:pPr>
              <w:rPr>
                <w:rFonts w:ascii="Segoe UI" w:hAnsi="Segoe UI"/>
              </w:rPr>
            </w:pPr>
            <w:r>
              <w:rPr>
                <w:rFonts w:ascii="Segoe UI" w:hAnsi="Segoe UI"/>
              </w:rPr>
              <w:lastRenderedPageBreak/>
              <w:t>Parents informed and provision and approach discussed.</w:t>
            </w:r>
          </w:p>
          <w:p w:rsidR="00FB02D4" w:rsidRDefault="00FB02D4" w:rsidP="002342C5">
            <w:pPr>
              <w:rPr>
                <w:rFonts w:ascii="Segoe UI" w:hAnsi="Segoe UI"/>
              </w:rPr>
            </w:pPr>
          </w:p>
          <w:p w:rsidR="00FB02D4" w:rsidRDefault="00FB02D4" w:rsidP="002342C5">
            <w:pPr>
              <w:rPr>
                <w:rFonts w:ascii="Segoe UI" w:hAnsi="Segoe UI"/>
              </w:rPr>
            </w:pPr>
            <w:r>
              <w:rPr>
                <w:rFonts w:ascii="Segoe UI" w:hAnsi="Segoe UI"/>
              </w:rPr>
              <w:t>Contact the parents of the child who has been coughed at.</w:t>
            </w:r>
          </w:p>
        </w:tc>
        <w:tc>
          <w:tcPr>
            <w:tcW w:w="4333" w:type="dxa"/>
          </w:tcPr>
          <w:p w:rsidR="00FB02D4" w:rsidRDefault="00FB02D4" w:rsidP="002342C5">
            <w:pPr>
              <w:rPr>
                <w:rFonts w:ascii="Segoe UI" w:hAnsi="Segoe UI"/>
              </w:rPr>
            </w:pPr>
            <w:r>
              <w:rPr>
                <w:rFonts w:ascii="Segoe UI" w:hAnsi="Segoe UI"/>
              </w:rPr>
              <w:lastRenderedPageBreak/>
              <w:t>The pupil will be sent home for a fixed term exclusion of at least 2 days.</w:t>
            </w:r>
          </w:p>
          <w:p w:rsidR="00FB02D4" w:rsidRDefault="00FB02D4" w:rsidP="002342C5">
            <w:pPr>
              <w:rPr>
                <w:rFonts w:ascii="Segoe UI" w:hAnsi="Segoe UI"/>
              </w:rPr>
            </w:pPr>
          </w:p>
          <w:p w:rsidR="00FB02D4" w:rsidRDefault="00FB02D4" w:rsidP="002342C5">
            <w:pPr>
              <w:rPr>
                <w:rFonts w:ascii="Segoe UI" w:hAnsi="Segoe UI"/>
              </w:rPr>
            </w:pPr>
            <w:r>
              <w:rPr>
                <w:rFonts w:ascii="Segoe UI" w:hAnsi="Segoe UI"/>
              </w:rPr>
              <w:t xml:space="preserve">A behaviour risk assessment may be undertaken which may indicate that it </w:t>
            </w:r>
            <w:r>
              <w:rPr>
                <w:rFonts w:ascii="Segoe UI" w:hAnsi="Segoe UI"/>
              </w:rPr>
              <w:lastRenderedPageBreak/>
              <w:t>would not be safe for the child to be in school.</w:t>
            </w:r>
          </w:p>
        </w:tc>
      </w:tr>
      <w:tr w:rsidR="00FB02D4" w:rsidTr="003D0441">
        <w:tc>
          <w:tcPr>
            <w:tcW w:w="3005" w:type="dxa"/>
          </w:tcPr>
          <w:p w:rsidR="00FB02D4" w:rsidRDefault="00FB02D4" w:rsidP="002342C5">
            <w:pPr>
              <w:rPr>
                <w:rFonts w:ascii="Segoe UI" w:hAnsi="Segoe UI"/>
              </w:rPr>
            </w:pPr>
            <w:r>
              <w:rPr>
                <w:rFonts w:ascii="Segoe UI" w:hAnsi="Segoe UI"/>
              </w:rPr>
              <w:lastRenderedPageBreak/>
              <w:t>Deliberately making any inappropriate/insensitive comments or displaying insensitive behaviours linked to the Covid-19 pandemic.</w:t>
            </w:r>
          </w:p>
        </w:tc>
        <w:tc>
          <w:tcPr>
            <w:tcW w:w="3005" w:type="dxa"/>
          </w:tcPr>
          <w:p w:rsidR="00FB02D4" w:rsidRDefault="00FB02D4" w:rsidP="002342C5">
            <w:pPr>
              <w:rPr>
                <w:rFonts w:ascii="Segoe UI" w:hAnsi="Segoe UI"/>
              </w:rPr>
            </w:pPr>
            <w:r>
              <w:rPr>
                <w:rFonts w:ascii="Segoe UI" w:hAnsi="Segoe UI"/>
              </w:rPr>
              <w:t>Explain to the child why what they have done is inappropriate.</w:t>
            </w:r>
          </w:p>
          <w:p w:rsidR="00FB02D4" w:rsidRDefault="00FB02D4" w:rsidP="002342C5">
            <w:pPr>
              <w:rPr>
                <w:rFonts w:ascii="Segoe UI" w:hAnsi="Segoe UI"/>
              </w:rPr>
            </w:pPr>
          </w:p>
          <w:p w:rsidR="00FB02D4" w:rsidRDefault="00FB02D4" w:rsidP="002342C5">
            <w:pPr>
              <w:rPr>
                <w:rFonts w:ascii="Segoe UI" w:hAnsi="Segoe UI"/>
              </w:rPr>
            </w:pPr>
            <w:r>
              <w:rPr>
                <w:rFonts w:ascii="Segoe UI" w:hAnsi="Segoe UI"/>
              </w:rPr>
              <w:t>Parents informed and provision and approach discussed.</w:t>
            </w:r>
          </w:p>
          <w:p w:rsidR="00FB02D4" w:rsidRDefault="00FB02D4" w:rsidP="002342C5">
            <w:pPr>
              <w:rPr>
                <w:rFonts w:ascii="Segoe UI" w:hAnsi="Segoe UI"/>
              </w:rPr>
            </w:pPr>
          </w:p>
          <w:p w:rsidR="00FB02D4" w:rsidRDefault="00FB02D4" w:rsidP="002342C5">
            <w:pPr>
              <w:rPr>
                <w:rFonts w:ascii="Segoe UI" w:hAnsi="Segoe UI"/>
              </w:rPr>
            </w:pPr>
            <w:r>
              <w:rPr>
                <w:rFonts w:ascii="Segoe UI" w:hAnsi="Segoe UI"/>
              </w:rPr>
              <w:t>Speak to the child who has been affected and contact their parents.</w:t>
            </w:r>
          </w:p>
        </w:tc>
        <w:tc>
          <w:tcPr>
            <w:tcW w:w="4333" w:type="dxa"/>
          </w:tcPr>
          <w:p w:rsidR="00FB02D4" w:rsidRDefault="00FB02D4" w:rsidP="002342C5">
            <w:pPr>
              <w:rPr>
                <w:rFonts w:ascii="Segoe UI" w:hAnsi="Segoe UI"/>
              </w:rPr>
            </w:pPr>
            <w:r>
              <w:rPr>
                <w:rFonts w:ascii="Segoe UI" w:hAnsi="Segoe UI"/>
              </w:rPr>
              <w:t>Should this become persistent, a behaviour risk assessment may be undertaken which may indicate that it would not be safe for the child to be in school.</w:t>
            </w:r>
          </w:p>
        </w:tc>
      </w:tr>
    </w:tbl>
    <w:p w:rsidR="00FB02D4" w:rsidRPr="00671277" w:rsidRDefault="00FB02D4" w:rsidP="00FB02D4">
      <w:pPr>
        <w:rPr>
          <w:rFonts w:ascii="Segoe UI" w:hAnsi="Segoe UI"/>
        </w:rPr>
      </w:pPr>
    </w:p>
    <w:p w:rsidR="00FB02D4" w:rsidRPr="00671277" w:rsidRDefault="00FB02D4" w:rsidP="00FB02D4">
      <w:pPr>
        <w:rPr>
          <w:rFonts w:ascii="Segoe UI" w:hAnsi="Segoe UI"/>
        </w:rPr>
      </w:pPr>
    </w:p>
    <w:p w:rsidR="00FB02D4" w:rsidRPr="00DA2C39" w:rsidRDefault="00FB02D4">
      <w:pPr>
        <w:rPr>
          <w:rFonts w:ascii="Segoe UI" w:hAnsi="Segoe UI" w:cs="Segoe UI"/>
        </w:rPr>
      </w:pPr>
    </w:p>
    <w:p w:rsidR="00DA2C39" w:rsidRPr="00DA2C39" w:rsidRDefault="00DA2C39">
      <w:pPr>
        <w:rPr>
          <w:rFonts w:ascii="Segoe UI" w:hAnsi="Segoe UI" w:cs="Segoe UI"/>
        </w:rPr>
      </w:pPr>
    </w:p>
    <w:p w:rsidR="00450F08" w:rsidRPr="00450F08" w:rsidRDefault="00450F08" w:rsidP="00DD463E">
      <w:pPr>
        <w:rPr>
          <w:rFonts w:ascii="Segoe UI" w:hAnsi="Segoe UI" w:cs="Segoe UI"/>
        </w:rPr>
      </w:pPr>
    </w:p>
    <w:sectPr w:rsidR="00450F08" w:rsidRPr="00450F08" w:rsidSect="00E33A9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048" w:rsidRDefault="00051048" w:rsidP="00917329">
      <w:r>
        <w:separator/>
      </w:r>
    </w:p>
  </w:endnote>
  <w:endnote w:type="continuationSeparator" w:id="0">
    <w:p w:rsidR="00051048" w:rsidRDefault="00051048" w:rsidP="0091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048" w:rsidRDefault="00051048" w:rsidP="00917329">
      <w:r>
        <w:separator/>
      </w:r>
    </w:p>
  </w:footnote>
  <w:footnote w:type="continuationSeparator" w:id="0">
    <w:p w:rsidR="00051048" w:rsidRDefault="00051048" w:rsidP="0091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48" w:rsidRDefault="00E33A97" w:rsidP="00E33A97">
    <w:pPr>
      <w:pStyle w:val="Header"/>
      <w:rPr>
        <w:rFonts w:ascii="Segoe UI" w:hAnsi="Segoe UI" w:cs="Segoe UI"/>
        <w:b/>
        <w:color w:val="FF0000"/>
      </w:rPr>
    </w:pPr>
    <w:r>
      <w:rPr>
        <w:noProof/>
      </w:rPr>
      <w:drawing>
        <wp:inline distT="0" distB="0" distL="0" distR="0" wp14:anchorId="396A133F" wp14:editId="35711ACC">
          <wp:extent cx="561975" cy="565262"/>
          <wp:effectExtent l="0" t="0" r="0" b="6350"/>
          <wp:docPr id="2" name="Picture 2" descr="Bocking shiel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king shield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866" cy="566158"/>
                  </a:xfrm>
                  <a:prstGeom prst="rect">
                    <a:avLst/>
                  </a:prstGeom>
                  <a:noFill/>
                  <a:ln>
                    <a:noFill/>
                  </a:ln>
                </pic:spPr>
              </pic:pic>
            </a:graphicData>
          </a:graphic>
        </wp:inline>
      </w:drawing>
    </w:r>
    <w:r w:rsidR="00051048">
      <w:rPr>
        <w:rFonts w:eastAsia="Arial" w:cs="Arial"/>
        <w:b/>
        <w:noProof/>
      </w:rPr>
      <w:drawing>
        <wp:anchor distT="0" distB="0" distL="114300" distR="114300" simplePos="0" relativeHeight="251659264" behindDoc="0" locked="0" layoutInCell="1" allowOverlap="1" wp14:anchorId="18D4F546" wp14:editId="3CD22C23">
          <wp:simplePos x="0" y="0"/>
          <wp:positionH relativeFrom="column">
            <wp:posOffset>6360160</wp:posOffset>
          </wp:positionH>
          <wp:positionV relativeFrom="paragraph">
            <wp:posOffset>-1905</wp:posOffset>
          </wp:positionV>
          <wp:extent cx="590550" cy="606425"/>
          <wp:effectExtent l="0" t="0" r="0" b="3175"/>
          <wp:wrapSquare wrapText="bothSides"/>
          <wp:docPr id="3" name="Picture 3" descr="BCSPS succes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PS success logo gr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color w:val="FF0000"/>
      </w:rPr>
      <w:t xml:space="preserve">                             </w:t>
    </w:r>
    <w:r w:rsidR="00051048" w:rsidRPr="00051048">
      <w:rPr>
        <w:rFonts w:ascii="Segoe UI" w:hAnsi="Segoe UI" w:cs="Segoe UI"/>
        <w:b/>
        <w:color w:val="FF0000"/>
      </w:rPr>
      <w:t>BOCKING CHURCH STREET PRIMARY SCHOOL</w:t>
    </w:r>
  </w:p>
  <w:p w:rsidR="00051048" w:rsidRPr="004750F8" w:rsidRDefault="00051048" w:rsidP="00071E88">
    <w:pPr>
      <w:widowControl w:val="0"/>
      <w:overflowPunct w:val="0"/>
      <w:autoSpaceDE w:val="0"/>
      <w:autoSpaceDN w:val="0"/>
      <w:adjustRightInd w:val="0"/>
      <w:jc w:val="center"/>
      <w:rPr>
        <w:rFonts w:ascii="Cambria" w:hAnsi="Cambria" w:cs="Cambria"/>
        <w:color w:val="000000"/>
        <w:kern w:val="28"/>
        <w:sz w:val="20"/>
        <w:szCs w:val="20"/>
      </w:rPr>
    </w:pPr>
    <w:r w:rsidRPr="00051048">
      <w:rPr>
        <w:rFonts w:ascii="Cambria" w:hAnsi="Cambria" w:cs="Cambria"/>
        <w:b/>
        <w:bCs/>
        <w:color w:val="000000"/>
        <w:kern w:val="28"/>
        <w:sz w:val="20"/>
        <w:szCs w:val="20"/>
      </w:rPr>
      <w:t>Be Respectful</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Ready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Resilient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Responsible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Resourceful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Reflective </w:t>
    </w:r>
    <w:r w:rsidRPr="00051048">
      <w:rPr>
        <w:rFonts w:ascii="Cambria" w:hAnsi="Cambria" w:cs="Cambria"/>
        <w:color w:val="000000"/>
        <w:kern w:val="28"/>
        <w:sz w:val="20"/>
        <w:szCs w:val="20"/>
      </w:rPr>
      <w:t xml:space="preserve">   </w:t>
    </w:r>
    <w:r w:rsidR="004750F8">
      <w:rPr>
        <w:rFonts w:ascii="Cambria" w:hAnsi="Cambria" w:cs="Cambria"/>
        <w:b/>
        <w:bCs/>
        <w:color w:val="000000"/>
        <w:kern w:val="28"/>
        <w:sz w:val="20"/>
        <w:szCs w:val="20"/>
      </w:rPr>
      <w:t>Be Remarkable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41364"/>
    <w:multiLevelType w:val="multilevel"/>
    <w:tmpl w:val="439C4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4B751E"/>
    <w:multiLevelType w:val="hybridMultilevel"/>
    <w:tmpl w:val="CB9A5840"/>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7A33D5"/>
    <w:multiLevelType w:val="hybridMultilevel"/>
    <w:tmpl w:val="4958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0D57E2"/>
    <w:multiLevelType w:val="hybridMultilevel"/>
    <w:tmpl w:val="A678E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29"/>
    <w:rsid w:val="00004FC5"/>
    <w:rsid w:val="00044898"/>
    <w:rsid w:val="00051048"/>
    <w:rsid w:val="00071E88"/>
    <w:rsid w:val="00077ECB"/>
    <w:rsid w:val="000B2C03"/>
    <w:rsid w:val="001C195E"/>
    <w:rsid w:val="001F4888"/>
    <w:rsid w:val="00226652"/>
    <w:rsid w:val="003070D4"/>
    <w:rsid w:val="00336901"/>
    <w:rsid w:val="003A5E33"/>
    <w:rsid w:val="003D0441"/>
    <w:rsid w:val="003D3277"/>
    <w:rsid w:val="00426264"/>
    <w:rsid w:val="00450F08"/>
    <w:rsid w:val="004750F8"/>
    <w:rsid w:val="005B6586"/>
    <w:rsid w:val="005C64AE"/>
    <w:rsid w:val="00730781"/>
    <w:rsid w:val="007C257F"/>
    <w:rsid w:val="00866129"/>
    <w:rsid w:val="00870A92"/>
    <w:rsid w:val="008933D0"/>
    <w:rsid w:val="00895D0A"/>
    <w:rsid w:val="008E13DB"/>
    <w:rsid w:val="008E712C"/>
    <w:rsid w:val="00917329"/>
    <w:rsid w:val="009839D3"/>
    <w:rsid w:val="009C3BC7"/>
    <w:rsid w:val="00A2728C"/>
    <w:rsid w:val="00B73443"/>
    <w:rsid w:val="00BB34C0"/>
    <w:rsid w:val="00CB27A2"/>
    <w:rsid w:val="00D879C1"/>
    <w:rsid w:val="00DA2C39"/>
    <w:rsid w:val="00DD463E"/>
    <w:rsid w:val="00DF2B61"/>
    <w:rsid w:val="00E1579D"/>
    <w:rsid w:val="00E21BA2"/>
    <w:rsid w:val="00E33A97"/>
    <w:rsid w:val="00F32354"/>
    <w:rsid w:val="00FB02D4"/>
    <w:rsid w:val="00FD6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ABDEF-166F-44BB-BBD3-E2AA8E1B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A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table" w:styleId="TableGrid">
    <w:name w:val="Table Grid"/>
    <w:basedOn w:val="TableNormal"/>
    <w:uiPriority w:val="39"/>
    <w:rsid w:val="00DF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Bocking Church Street</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Crabb</dc:creator>
  <cp:lastModifiedBy>Debbie Tatlow</cp:lastModifiedBy>
  <cp:revision>2</cp:revision>
  <cp:lastPrinted>2020-08-28T12:10:00Z</cp:lastPrinted>
  <dcterms:created xsi:type="dcterms:W3CDTF">2020-08-28T12:11:00Z</dcterms:created>
  <dcterms:modified xsi:type="dcterms:W3CDTF">2020-08-28T12:11:00Z</dcterms:modified>
</cp:coreProperties>
</file>