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D0" w:rsidRPr="00032798" w:rsidRDefault="00066DD0" w:rsidP="006B6408">
      <w:pPr>
        <w:pStyle w:val="NormalWeb"/>
        <w:spacing w:after="0" w:afterAutospacing="0"/>
        <w:rPr>
          <w:rFonts w:ascii="Arial" w:hAnsi="Arial" w:cs="Arial"/>
          <w:sz w:val="23"/>
          <w:szCs w:val="23"/>
        </w:rPr>
      </w:pPr>
      <w:r w:rsidRPr="00032798">
        <w:rPr>
          <w:rStyle w:val="Strong"/>
          <w:rFonts w:ascii="Arial" w:hAnsi="Arial" w:cs="Arial"/>
          <w:sz w:val="23"/>
          <w:szCs w:val="23"/>
          <w:u w:val="single"/>
        </w:rPr>
        <w:t>Impac</w:t>
      </w:r>
      <w:r w:rsidR="00735176" w:rsidRPr="00032798">
        <w:rPr>
          <w:rStyle w:val="Strong"/>
          <w:rFonts w:ascii="Arial" w:hAnsi="Arial" w:cs="Arial"/>
          <w:sz w:val="23"/>
          <w:szCs w:val="23"/>
          <w:u w:val="single"/>
        </w:rPr>
        <w:t xml:space="preserve">t of Sports Premium Funding </w:t>
      </w:r>
      <w:r w:rsidR="00032798" w:rsidRPr="00032798">
        <w:rPr>
          <w:rStyle w:val="Strong"/>
          <w:rFonts w:ascii="Arial" w:hAnsi="Arial" w:cs="Arial"/>
          <w:sz w:val="23"/>
          <w:szCs w:val="23"/>
          <w:u w:val="single"/>
        </w:rPr>
        <w:t xml:space="preserve">September </w:t>
      </w:r>
      <w:r w:rsidR="00735176" w:rsidRPr="00032798">
        <w:rPr>
          <w:rStyle w:val="Strong"/>
          <w:rFonts w:ascii="Arial" w:hAnsi="Arial" w:cs="Arial"/>
          <w:sz w:val="23"/>
          <w:szCs w:val="23"/>
          <w:u w:val="single"/>
        </w:rPr>
        <w:t xml:space="preserve">2016 – </w:t>
      </w:r>
      <w:r w:rsidR="00032798" w:rsidRPr="00032798">
        <w:rPr>
          <w:rStyle w:val="Strong"/>
          <w:rFonts w:ascii="Arial" w:hAnsi="Arial" w:cs="Arial"/>
          <w:sz w:val="23"/>
          <w:szCs w:val="23"/>
          <w:u w:val="single"/>
        </w:rPr>
        <w:t xml:space="preserve">July </w:t>
      </w:r>
      <w:r w:rsidR="00735176" w:rsidRPr="00032798">
        <w:rPr>
          <w:rStyle w:val="Strong"/>
          <w:rFonts w:ascii="Arial" w:hAnsi="Arial" w:cs="Arial"/>
          <w:sz w:val="23"/>
          <w:szCs w:val="23"/>
          <w:u w:val="single"/>
        </w:rPr>
        <w:t>2017</w:t>
      </w:r>
      <w:r w:rsidRPr="00032798">
        <w:rPr>
          <w:rStyle w:val="Strong"/>
          <w:rFonts w:ascii="Arial" w:hAnsi="Arial" w:cs="Arial"/>
          <w:sz w:val="23"/>
          <w:szCs w:val="23"/>
          <w:u w:val="single"/>
        </w:rPr>
        <w:t xml:space="preserve"> </w:t>
      </w:r>
    </w:p>
    <w:p w:rsidR="00066DD0" w:rsidRPr="00032798" w:rsidRDefault="00066DD0" w:rsidP="006B6408">
      <w:pPr>
        <w:pStyle w:val="NormalWeb"/>
        <w:spacing w:after="0" w:afterAutospacing="0"/>
        <w:rPr>
          <w:rFonts w:ascii="Arial" w:hAnsi="Arial" w:cs="Arial"/>
          <w:sz w:val="23"/>
          <w:szCs w:val="23"/>
        </w:rPr>
      </w:pPr>
      <w:r w:rsidRPr="00032798">
        <w:rPr>
          <w:rFonts w:ascii="Arial" w:hAnsi="Arial" w:cs="Arial"/>
          <w:sz w:val="23"/>
          <w:szCs w:val="23"/>
        </w:rPr>
        <w:t xml:space="preserve">Bocking Primary received </w:t>
      </w:r>
      <w:r w:rsidR="00735176" w:rsidRPr="00032798">
        <w:rPr>
          <w:rFonts w:ascii="Arial" w:hAnsi="Arial" w:cs="Arial"/>
          <w:sz w:val="23"/>
          <w:szCs w:val="23"/>
        </w:rPr>
        <w:t>£9,948</w:t>
      </w:r>
      <w:r w:rsidR="00E83BD9" w:rsidRPr="00032798">
        <w:rPr>
          <w:rFonts w:ascii="Arial" w:hAnsi="Arial" w:cs="Arial"/>
          <w:sz w:val="23"/>
          <w:szCs w:val="23"/>
        </w:rPr>
        <w:t xml:space="preserve"> </w:t>
      </w:r>
      <w:r w:rsidRPr="00032798">
        <w:rPr>
          <w:rFonts w:ascii="Arial" w:hAnsi="Arial" w:cs="Arial"/>
          <w:sz w:val="23"/>
          <w:szCs w:val="23"/>
        </w:rPr>
        <w:t>for sports funding.</w:t>
      </w:r>
    </w:p>
    <w:p w:rsidR="00032798" w:rsidRPr="00032798" w:rsidRDefault="00032798" w:rsidP="006B6408">
      <w:pPr>
        <w:pStyle w:val="NormalWeb"/>
        <w:spacing w:after="0" w:afterAutospacing="0"/>
        <w:rPr>
          <w:rFonts w:ascii="Arial" w:hAnsi="Arial" w:cs="Arial"/>
          <w:sz w:val="23"/>
          <w:szCs w:val="23"/>
        </w:rPr>
      </w:pPr>
    </w:p>
    <w:p w:rsidR="00735176" w:rsidRPr="00032798" w:rsidRDefault="00735176" w:rsidP="00735176">
      <w:pPr>
        <w:pStyle w:val="NormalWeb"/>
        <w:spacing w:after="0" w:afterAutospacing="0"/>
        <w:rPr>
          <w:rFonts w:ascii="Arial" w:hAnsi="Arial" w:cs="Arial"/>
          <w:sz w:val="23"/>
          <w:szCs w:val="23"/>
          <w:u w:val="single"/>
        </w:rPr>
      </w:pPr>
      <w:r w:rsidRPr="00032798">
        <w:rPr>
          <w:rFonts w:ascii="Arial" w:hAnsi="Arial" w:cs="Arial"/>
          <w:b/>
          <w:sz w:val="23"/>
          <w:szCs w:val="23"/>
          <w:u w:val="single"/>
        </w:rPr>
        <w:t>Professional Development:</w:t>
      </w:r>
      <w:r w:rsidRPr="00032798">
        <w:rPr>
          <w:rFonts w:ascii="Arial" w:hAnsi="Arial" w:cs="Arial"/>
          <w:sz w:val="23"/>
          <w:szCs w:val="23"/>
          <w:u w:val="single"/>
        </w:rPr>
        <w:t xml:space="preserve"> </w:t>
      </w:r>
      <w:r w:rsidRPr="00032798">
        <w:rPr>
          <w:rFonts w:ascii="Arial" w:hAnsi="Arial" w:cs="Arial"/>
          <w:sz w:val="23"/>
          <w:szCs w:val="23"/>
          <w:u w:val="single"/>
        </w:rPr>
        <w:t>Expenditure:  £2195.00</w:t>
      </w:r>
    </w:p>
    <w:p w:rsidR="00E4609B" w:rsidRPr="00032798" w:rsidRDefault="00066DD0" w:rsidP="006B6408">
      <w:pPr>
        <w:pStyle w:val="NormalWeb"/>
        <w:spacing w:after="0" w:afterAutospacing="0"/>
        <w:rPr>
          <w:rFonts w:ascii="Arial" w:hAnsi="Arial" w:cs="Arial"/>
          <w:sz w:val="23"/>
          <w:szCs w:val="23"/>
        </w:rPr>
      </w:pPr>
      <w:r w:rsidRPr="00032798">
        <w:rPr>
          <w:rFonts w:ascii="Arial" w:hAnsi="Arial" w:cs="Arial"/>
          <w:sz w:val="23"/>
          <w:szCs w:val="23"/>
        </w:rPr>
        <w:t xml:space="preserve">Teaching staff worked closely with our P.E. co-ordinator on a programme of continuous professional development. </w:t>
      </w:r>
      <w:r w:rsidR="006075B0" w:rsidRPr="00032798">
        <w:rPr>
          <w:rFonts w:ascii="Arial" w:hAnsi="Arial" w:cs="Arial"/>
          <w:sz w:val="23"/>
          <w:szCs w:val="23"/>
        </w:rPr>
        <w:t xml:space="preserve">  </w:t>
      </w:r>
      <w:r w:rsidR="00735176" w:rsidRPr="00032798">
        <w:rPr>
          <w:rFonts w:ascii="Arial" w:hAnsi="Arial" w:cs="Arial"/>
          <w:sz w:val="23"/>
          <w:szCs w:val="23"/>
        </w:rPr>
        <w:t>All teachers attended 6 hours of CPD lead by the company, Real PE.</w:t>
      </w:r>
      <w:r w:rsidR="006075B0" w:rsidRPr="00032798">
        <w:rPr>
          <w:rFonts w:ascii="Arial" w:hAnsi="Arial" w:cs="Arial"/>
          <w:sz w:val="23"/>
          <w:szCs w:val="23"/>
        </w:rPr>
        <w:t xml:space="preserve">  </w:t>
      </w:r>
      <w:r w:rsidR="00E4609B" w:rsidRPr="00032798">
        <w:rPr>
          <w:rFonts w:ascii="Arial" w:hAnsi="Arial" w:cs="Arial"/>
          <w:sz w:val="23"/>
          <w:szCs w:val="23"/>
        </w:rPr>
        <w:t xml:space="preserve">This gave teachers the knowledge and confidence to teach </w:t>
      </w:r>
      <w:r w:rsidR="00735176" w:rsidRPr="00032798">
        <w:rPr>
          <w:rFonts w:ascii="Arial" w:hAnsi="Arial" w:cs="Arial"/>
          <w:sz w:val="23"/>
          <w:szCs w:val="23"/>
        </w:rPr>
        <w:t>PE</w:t>
      </w:r>
      <w:r w:rsidR="00773CCF" w:rsidRPr="00032798">
        <w:rPr>
          <w:rFonts w:ascii="Arial" w:hAnsi="Arial" w:cs="Arial"/>
          <w:sz w:val="23"/>
          <w:szCs w:val="23"/>
        </w:rPr>
        <w:t xml:space="preserve"> to a </w:t>
      </w:r>
      <w:r w:rsidR="00735176" w:rsidRPr="00032798">
        <w:rPr>
          <w:rFonts w:ascii="Arial" w:hAnsi="Arial" w:cs="Arial"/>
          <w:sz w:val="23"/>
          <w:szCs w:val="23"/>
        </w:rPr>
        <w:t xml:space="preserve">much </w:t>
      </w:r>
      <w:r w:rsidR="00773CCF" w:rsidRPr="00032798">
        <w:rPr>
          <w:rFonts w:ascii="Arial" w:hAnsi="Arial" w:cs="Arial"/>
          <w:sz w:val="23"/>
          <w:szCs w:val="23"/>
        </w:rPr>
        <w:t>high</w:t>
      </w:r>
      <w:r w:rsidR="00E153A6" w:rsidRPr="00032798">
        <w:rPr>
          <w:rFonts w:ascii="Arial" w:hAnsi="Arial" w:cs="Arial"/>
          <w:sz w:val="23"/>
          <w:szCs w:val="23"/>
        </w:rPr>
        <w:t>er</w:t>
      </w:r>
      <w:r w:rsidR="00773CCF" w:rsidRPr="00032798">
        <w:rPr>
          <w:rFonts w:ascii="Arial" w:hAnsi="Arial" w:cs="Arial"/>
          <w:sz w:val="23"/>
          <w:szCs w:val="23"/>
        </w:rPr>
        <w:t xml:space="preserve"> standard.</w:t>
      </w:r>
      <w:r w:rsidR="00E153A6" w:rsidRPr="00032798">
        <w:rPr>
          <w:rFonts w:ascii="Arial" w:hAnsi="Arial" w:cs="Arial"/>
          <w:sz w:val="23"/>
          <w:szCs w:val="23"/>
        </w:rPr>
        <w:t xml:space="preserve"> </w:t>
      </w:r>
      <w:r w:rsidR="00735176" w:rsidRPr="00032798">
        <w:rPr>
          <w:rFonts w:ascii="Arial" w:hAnsi="Arial" w:cs="Arial"/>
          <w:sz w:val="23"/>
          <w:szCs w:val="23"/>
        </w:rPr>
        <w:t xml:space="preserve"> All teachers now follow this same scheme of work which allows for a fun and engaging, differentiated, progressive and challenging</w:t>
      </w:r>
      <w:r w:rsidR="00E153A6" w:rsidRPr="00032798">
        <w:rPr>
          <w:rFonts w:ascii="Arial" w:hAnsi="Arial" w:cs="Arial"/>
          <w:sz w:val="23"/>
          <w:szCs w:val="23"/>
        </w:rPr>
        <w:t xml:space="preserve"> </w:t>
      </w:r>
      <w:r w:rsidR="00735176" w:rsidRPr="00032798">
        <w:rPr>
          <w:rFonts w:ascii="Arial" w:hAnsi="Arial" w:cs="Arial"/>
          <w:sz w:val="23"/>
          <w:szCs w:val="23"/>
        </w:rPr>
        <w:t xml:space="preserve">curriculum.  </w:t>
      </w:r>
      <w:r w:rsidR="002163EF" w:rsidRPr="00032798">
        <w:rPr>
          <w:rFonts w:ascii="Arial" w:hAnsi="Arial" w:cs="Arial"/>
          <w:sz w:val="23"/>
          <w:szCs w:val="23"/>
        </w:rPr>
        <w:t xml:space="preserve">This means that all children are taught a huge variety of skills and sports throughout their time at Bocking.  </w:t>
      </w:r>
      <w:r w:rsidR="00E153A6" w:rsidRPr="00032798">
        <w:rPr>
          <w:rFonts w:ascii="Arial" w:hAnsi="Arial" w:cs="Arial"/>
          <w:sz w:val="23"/>
          <w:szCs w:val="23"/>
        </w:rPr>
        <w:t>All children were able to access 2 hours of curriculum PE each week.</w:t>
      </w:r>
    </w:p>
    <w:p w:rsidR="00735176" w:rsidRPr="00032798" w:rsidRDefault="00735176" w:rsidP="006B6408">
      <w:pPr>
        <w:pStyle w:val="NormalWeb"/>
        <w:spacing w:after="0" w:afterAutospacing="0"/>
        <w:rPr>
          <w:rFonts w:ascii="Arial" w:hAnsi="Arial" w:cs="Arial"/>
          <w:sz w:val="23"/>
          <w:szCs w:val="23"/>
          <w:u w:val="single"/>
        </w:rPr>
      </w:pPr>
      <w:r w:rsidRPr="00032798">
        <w:rPr>
          <w:rFonts w:ascii="Arial" w:hAnsi="Arial" w:cs="Arial"/>
          <w:b/>
          <w:sz w:val="23"/>
          <w:szCs w:val="23"/>
          <w:u w:val="single"/>
        </w:rPr>
        <w:t>Equipment:</w:t>
      </w:r>
      <w:r w:rsidRPr="00032798">
        <w:rPr>
          <w:rFonts w:ascii="Arial" w:hAnsi="Arial" w:cs="Arial"/>
          <w:sz w:val="23"/>
          <w:szCs w:val="23"/>
          <w:u w:val="single"/>
        </w:rPr>
        <w:t xml:space="preserve">  Expenditure:  £148.50</w:t>
      </w:r>
    </w:p>
    <w:p w:rsidR="00735176" w:rsidRPr="00032798" w:rsidRDefault="006075B0" w:rsidP="006B6408">
      <w:pPr>
        <w:pStyle w:val="NormalWeb"/>
        <w:spacing w:after="0" w:afterAutospacing="0"/>
        <w:rPr>
          <w:rFonts w:ascii="Arial" w:hAnsi="Arial" w:cs="Arial"/>
          <w:sz w:val="23"/>
          <w:szCs w:val="23"/>
        </w:rPr>
      </w:pPr>
      <w:proofErr w:type="gramStart"/>
      <w:r w:rsidRPr="00032798">
        <w:rPr>
          <w:rFonts w:ascii="Arial" w:hAnsi="Arial" w:cs="Arial"/>
          <w:sz w:val="23"/>
          <w:szCs w:val="23"/>
        </w:rPr>
        <w:t>Various new school equipment</w:t>
      </w:r>
      <w:proofErr w:type="gramEnd"/>
      <w:r w:rsidRPr="00032798">
        <w:rPr>
          <w:rFonts w:ascii="Arial" w:hAnsi="Arial" w:cs="Arial"/>
          <w:sz w:val="23"/>
          <w:szCs w:val="23"/>
        </w:rPr>
        <w:t xml:space="preserve"> was purchased which enabled Teachers to teach </w:t>
      </w:r>
      <w:r w:rsidR="00735176" w:rsidRPr="00032798">
        <w:rPr>
          <w:rFonts w:ascii="Arial" w:hAnsi="Arial" w:cs="Arial"/>
          <w:sz w:val="23"/>
          <w:szCs w:val="23"/>
        </w:rPr>
        <w:t xml:space="preserve">the </w:t>
      </w:r>
      <w:r w:rsidRPr="00032798">
        <w:rPr>
          <w:rFonts w:ascii="Arial" w:hAnsi="Arial" w:cs="Arial"/>
          <w:sz w:val="23"/>
          <w:szCs w:val="23"/>
        </w:rPr>
        <w:t>higher quality lessons</w:t>
      </w:r>
      <w:r w:rsidR="00773CCF" w:rsidRPr="00032798">
        <w:rPr>
          <w:rFonts w:ascii="Arial" w:hAnsi="Arial" w:cs="Arial"/>
          <w:sz w:val="23"/>
          <w:szCs w:val="23"/>
        </w:rPr>
        <w:t xml:space="preserve"> where children had access to more equipment</w:t>
      </w:r>
      <w:r w:rsidRPr="00032798">
        <w:rPr>
          <w:rFonts w:ascii="Arial" w:hAnsi="Arial" w:cs="Arial"/>
          <w:sz w:val="23"/>
          <w:szCs w:val="23"/>
        </w:rPr>
        <w:t>.  Sports day equipment and resources were also purchased which enabled the school to run a successful, inclusive Sports day</w:t>
      </w:r>
      <w:r w:rsidR="00735176" w:rsidRPr="00032798">
        <w:rPr>
          <w:rFonts w:ascii="Arial" w:hAnsi="Arial" w:cs="Arial"/>
          <w:sz w:val="23"/>
          <w:szCs w:val="23"/>
        </w:rPr>
        <w:t xml:space="preserve"> where all children were able to take part in at least 3 events each</w:t>
      </w:r>
      <w:r w:rsidRPr="00032798">
        <w:rPr>
          <w:rFonts w:ascii="Arial" w:hAnsi="Arial" w:cs="Arial"/>
          <w:sz w:val="23"/>
          <w:szCs w:val="23"/>
        </w:rPr>
        <w:t xml:space="preserve">.  </w:t>
      </w:r>
      <w:r w:rsidR="002163EF" w:rsidRPr="00032798">
        <w:rPr>
          <w:rFonts w:ascii="Arial" w:hAnsi="Arial" w:cs="Arial"/>
          <w:sz w:val="23"/>
          <w:szCs w:val="23"/>
        </w:rPr>
        <w:t>Pupil voice questionnaires indicate that the enjoyment of sports day increased significantly this year, largely due to the more straight forward running of the day and the fact that all children had more opportunities to participate.</w:t>
      </w:r>
    </w:p>
    <w:p w:rsidR="00735176" w:rsidRPr="00032798" w:rsidRDefault="00735176" w:rsidP="006B6408">
      <w:pPr>
        <w:pStyle w:val="NormalWeb"/>
        <w:spacing w:after="0" w:afterAutospacing="0"/>
        <w:rPr>
          <w:rFonts w:ascii="Arial" w:hAnsi="Arial" w:cs="Arial"/>
          <w:sz w:val="23"/>
          <w:szCs w:val="23"/>
        </w:rPr>
      </w:pPr>
      <w:r w:rsidRPr="00032798">
        <w:rPr>
          <w:rFonts w:ascii="Arial" w:hAnsi="Arial" w:cs="Arial"/>
          <w:b/>
          <w:sz w:val="23"/>
          <w:szCs w:val="23"/>
          <w:u w:val="single"/>
        </w:rPr>
        <w:t>Extra-Curricular Clubs and Specialist coaching in lessons</w:t>
      </w:r>
      <w:r w:rsidRPr="00032798">
        <w:rPr>
          <w:rFonts w:ascii="Arial" w:hAnsi="Arial" w:cs="Arial"/>
          <w:sz w:val="23"/>
          <w:szCs w:val="23"/>
        </w:rPr>
        <w:t>:  Expenditure: £4875</w:t>
      </w:r>
    </w:p>
    <w:p w:rsidR="00E4609B" w:rsidRPr="00032798" w:rsidRDefault="006075B0" w:rsidP="006B6408">
      <w:pPr>
        <w:pStyle w:val="NormalWeb"/>
        <w:spacing w:after="0" w:afterAutospacing="0"/>
        <w:rPr>
          <w:rFonts w:ascii="Arial" w:hAnsi="Arial" w:cs="Arial"/>
          <w:sz w:val="23"/>
          <w:szCs w:val="23"/>
        </w:rPr>
      </w:pPr>
      <w:r w:rsidRPr="00032798">
        <w:rPr>
          <w:rFonts w:ascii="Arial" w:hAnsi="Arial" w:cs="Arial"/>
          <w:sz w:val="23"/>
          <w:szCs w:val="23"/>
        </w:rPr>
        <w:t>The school used part of the funding to employ coaches from Premier Education Group and Sports Coaching Specialists (SCS).  This gave ch</w:t>
      </w:r>
      <w:r w:rsidR="00773CCF" w:rsidRPr="00032798">
        <w:rPr>
          <w:rFonts w:ascii="Arial" w:hAnsi="Arial" w:cs="Arial"/>
          <w:sz w:val="23"/>
          <w:szCs w:val="23"/>
        </w:rPr>
        <w:t>ildre</w:t>
      </w:r>
      <w:r w:rsidRPr="00032798">
        <w:rPr>
          <w:rFonts w:ascii="Arial" w:hAnsi="Arial" w:cs="Arial"/>
          <w:sz w:val="23"/>
          <w:szCs w:val="23"/>
        </w:rPr>
        <w:t xml:space="preserve">n </w:t>
      </w:r>
      <w:r w:rsidR="00773CCF" w:rsidRPr="00032798">
        <w:rPr>
          <w:rFonts w:ascii="Arial" w:hAnsi="Arial" w:cs="Arial"/>
          <w:sz w:val="23"/>
          <w:szCs w:val="23"/>
        </w:rPr>
        <w:t xml:space="preserve">opportunities and </w:t>
      </w:r>
      <w:r w:rsidRPr="00032798">
        <w:rPr>
          <w:rFonts w:ascii="Arial" w:hAnsi="Arial" w:cs="Arial"/>
          <w:sz w:val="23"/>
          <w:szCs w:val="23"/>
        </w:rPr>
        <w:t xml:space="preserve">access to a variety of clubs </w:t>
      </w:r>
      <w:r w:rsidR="00773CCF" w:rsidRPr="00032798">
        <w:rPr>
          <w:rFonts w:ascii="Arial" w:hAnsi="Arial" w:cs="Arial"/>
          <w:sz w:val="23"/>
          <w:szCs w:val="23"/>
        </w:rPr>
        <w:t xml:space="preserve">taught by a specialist coach </w:t>
      </w:r>
      <w:r w:rsidRPr="00032798">
        <w:rPr>
          <w:rFonts w:ascii="Arial" w:hAnsi="Arial" w:cs="Arial"/>
          <w:sz w:val="23"/>
          <w:szCs w:val="23"/>
        </w:rPr>
        <w:t xml:space="preserve">before and after school such as, Tennis, </w:t>
      </w:r>
      <w:r w:rsidR="00FB5C88" w:rsidRPr="00032798">
        <w:rPr>
          <w:rFonts w:ascii="Arial" w:hAnsi="Arial" w:cs="Arial"/>
          <w:sz w:val="23"/>
          <w:szCs w:val="23"/>
        </w:rPr>
        <w:t>Athletics, Dance</w:t>
      </w:r>
      <w:r w:rsidRPr="00032798">
        <w:rPr>
          <w:rFonts w:ascii="Arial" w:hAnsi="Arial" w:cs="Arial"/>
          <w:sz w:val="23"/>
          <w:szCs w:val="23"/>
        </w:rPr>
        <w:t xml:space="preserve"> and Football.  </w:t>
      </w:r>
      <w:r w:rsidR="00E153A6" w:rsidRPr="00032798">
        <w:rPr>
          <w:rFonts w:ascii="Arial" w:hAnsi="Arial" w:cs="Arial"/>
          <w:sz w:val="23"/>
          <w:szCs w:val="23"/>
        </w:rPr>
        <w:t xml:space="preserve">The amount of children taking part in extracurricular clubs increased </w:t>
      </w:r>
      <w:r w:rsidR="00FB5C88" w:rsidRPr="00032798">
        <w:rPr>
          <w:rFonts w:ascii="Arial" w:hAnsi="Arial" w:cs="Arial"/>
          <w:sz w:val="23"/>
          <w:szCs w:val="23"/>
        </w:rPr>
        <w:t xml:space="preserve">significantly </w:t>
      </w:r>
      <w:r w:rsidR="00E153A6" w:rsidRPr="00032798">
        <w:rPr>
          <w:rFonts w:ascii="Arial" w:hAnsi="Arial" w:cs="Arial"/>
          <w:sz w:val="23"/>
          <w:szCs w:val="23"/>
        </w:rPr>
        <w:t>as the school was able to offer more clubs by using outside agencies.</w:t>
      </w:r>
      <w:r w:rsidR="00FB5C88" w:rsidRPr="00032798">
        <w:rPr>
          <w:rFonts w:ascii="Arial" w:hAnsi="Arial" w:cs="Arial"/>
          <w:sz w:val="23"/>
          <w:szCs w:val="23"/>
        </w:rPr>
        <w:t xml:space="preserve">  We also used funding to offer two lunchtime clubs for Pupil Premium children which enabled significant numbers of children to access sporting opportunities which they otherwise could not do.</w:t>
      </w:r>
      <w:r w:rsidR="00813D5C" w:rsidRPr="00032798">
        <w:rPr>
          <w:rFonts w:ascii="Arial" w:hAnsi="Arial" w:cs="Arial"/>
          <w:sz w:val="23"/>
          <w:szCs w:val="23"/>
        </w:rPr>
        <w:t xml:space="preserve">  124 children attended a sports club at some point this year.</w:t>
      </w:r>
      <w:r w:rsidR="00E6014D" w:rsidRPr="00032798">
        <w:rPr>
          <w:rFonts w:ascii="Arial" w:hAnsi="Arial" w:cs="Arial"/>
          <w:sz w:val="23"/>
          <w:szCs w:val="23"/>
        </w:rPr>
        <w:t xml:space="preserve">  82 children represented the school in sporting competitions this academic year.  </w:t>
      </w:r>
    </w:p>
    <w:p w:rsidR="00CB295E" w:rsidRPr="00032798" w:rsidRDefault="006075B0" w:rsidP="006B6408">
      <w:pPr>
        <w:pStyle w:val="NormalWeb"/>
        <w:spacing w:after="0" w:afterAutospacing="0"/>
        <w:rPr>
          <w:rFonts w:ascii="Arial" w:hAnsi="Arial" w:cs="Arial"/>
          <w:sz w:val="23"/>
          <w:szCs w:val="23"/>
        </w:rPr>
      </w:pPr>
      <w:proofErr w:type="gramStart"/>
      <w:r w:rsidRPr="00032798">
        <w:rPr>
          <w:rFonts w:ascii="Arial" w:hAnsi="Arial" w:cs="Arial"/>
          <w:sz w:val="23"/>
          <w:szCs w:val="23"/>
        </w:rPr>
        <w:t>Staff were</w:t>
      </w:r>
      <w:proofErr w:type="gramEnd"/>
      <w:r w:rsidRPr="00032798">
        <w:rPr>
          <w:rFonts w:ascii="Arial" w:hAnsi="Arial" w:cs="Arial"/>
          <w:sz w:val="23"/>
          <w:szCs w:val="23"/>
        </w:rPr>
        <w:t xml:space="preserve"> also able to access training</w:t>
      </w:r>
      <w:r w:rsidR="00FB5C88" w:rsidRPr="00032798">
        <w:rPr>
          <w:rFonts w:ascii="Arial" w:hAnsi="Arial" w:cs="Arial"/>
          <w:sz w:val="23"/>
          <w:szCs w:val="23"/>
        </w:rPr>
        <w:t xml:space="preserve"> and develop their own teaching as the school</w:t>
      </w:r>
      <w:r w:rsidRPr="00032798">
        <w:rPr>
          <w:rFonts w:ascii="Arial" w:hAnsi="Arial" w:cs="Arial"/>
          <w:sz w:val="23"/>
          <w:szCs w:val="23"/>
        </w:rPr>
        <w:t xml:space="preserve"> </w:t>
      </w:r>
      <w:r w:rsidR="00FB5C88" w:rsidRPr="00032798">
        <w:rPr>
          <w:rFonts w:ascii="Arial" w:hAnsi="Arial" w:cs="Arial"/>
          <w:sz w:val="23"/>
          <w:szCs w:val="23"/>
        </w:rPr>
        <w:t>employed a specialist coach to teach 4 high</w:t>
      </w:r>
      <w:r w:rsidRPr="00032798">
        <w:rPr>
          <w:rFonts w:ascii="Arial" w:hAnsi="Arial" w:cs="Arial"/>
          <w:sz w:val="23"/>
          <w:szCs w:val="23"/>
        </w:rPr>
        <w:t xml:space="preserve"> quality PE lessons</w:t>
      </w:r>
      <w:r w:rsidR="00773CCF" w:rsidRPr="00032798">
        <w:rPr>
          <w:rFonts w:ascii="Arial" w:hAnsi="Arial" w:cs="Arial"/>
          <w:sz w:val="23"/>
          <w:szCs w:val="23"/>
        </w:rPr>
        <w:t xml:space="preserve"> </w:t>
      </w:r>
      <w:r w:rsidR="00FB5C88" w:rsidRPr="00032798">
        <w:rPr>
          <w:rFonts w:ascii="Arial" w:hAnsi="Arial" w:cs="Arial"/>
          <w:sz w:val="23"/>
          <w:szCs w:val="23"/>
        </w:rPr>
        <w:t>a week</w:t>
      </w:r>
      <w:r w:rsidRPr="00032798">
        <w:rPr>
          <w:rFonts w:ascii="Arial" w:hAnsi="Arial" w:cs="Arial"/>
          <w:sz w:val="23"/>
          <w:szCs w:val="23"/>
        </w:rPr>
        <w:t>.</w:t>
      </w:r>
      <w:r w:rsidR="00FB5C88" w:rsidRPr="00032798">
        <w:rPr>
          <w:rFonts w:ascii="Arial" w:hAnsi="Arial" w:cs="Arial"/>
          <w:sz w:val="23"/>
          <w:szCs w:val="23"/>
        </w:rPr>
        <w:t xml:space="preserve">  This enabled NQTs and inexperienced teachers of PE to develop their own understanding of how PE is taught and </w:t>
      </w:r>
      <w:proofErr w:type="gramStart"/>
      <w:r w:rsidR="00FB5C88" w:rsidRPr="00032798">
        <w:rPr>
          <w:rFonts w:ascii="Arial" w:hAnsi="Arial" w:cs="Arial"/>
          <w:sz w:val="23"/>
          <w:szCs w:val="23"/>
        </w:rPr>
        <w:t>progressed</w:t>
      </w:r>
      <w:proofErr w:type="gramEnd"/>
      <w:r w:rsidR="00FB5C88" w:rsidRPr="00032798">
        <w:rPr>
          <w:rFonts w:ascii="Arial" w:hAnsi="Arial" w:cs="Arial"/>
          <w:sz w:val="23"/>
          <w:szCs w:val="23"/>
        </w:rPr>
        <w:t xml:space="preserve"> which helped t</w:t>
      </w:r>
      <w:r w:rsidRPr="00032798">
        <w:rPr>
          <w:rFonts w:ascii="Arial" w:hAnsi="Arial" w:cs="Arial"/>
          <w:sz w:val="23"/>
          <w:szCs w:val="23"/>
        </w:rPr>
        <w:t xml:space="preserve">eachers to subsequently deliver higher quality lessons themselves.  </w:t>
      </w:r>
      <w:r w:rsidR="00FB5C88" w:rsidRPr="00032798">
        <w:rPr>
          <w:rFonts w:ascii="Arial" w:hAnsi="Arial" w:cs="Arial"/>
          <w:sz w:val="23"/>
          <w:szCs w:val="23"/>
        </w:rPr>
        <w:t>It also provided the children with further opportunities to improve their PE skills to a higher level.</w:t>
      </w:r>
      <w:r w:rsidR="00E6014D" w:rsidRPr="00032798">
        <w:rPr>
          <w:rFonts w:ascii="Arial" w:hAnsi="Arial" w:cs="Arial"/>
          <w:sz w:val="23"/>
          <w:szCs w:val="23"/>
        </w:rPr>
        <w:t xml:space="preserve">  This has impacted on the number of children achieving age related expectations.  In the previous year, Key Stage 2 saw 15% of children achieve below age related expectation and 20% reached above age related expectations.  This statistic has now improved to being </w:t>
      </w:r>
      <w:r w:rsidR="00C96845" w:rsidRPr="00032798">
        <w:rPr>
          <w:rFonts w:ascii="Arial" w:hAnsi="Arial" w:cs="Arial"/>
          <w:sz w:val="23"/>
          <w:szCs w:val="23"/>
        </w:rPr>
        <w:t xml:space="preserve">only </w:t>
      </w:r>
      <w:r w:rsidR="00E6014D" w:rsidRPr="00032798">
        <w:rPr>
          <w:rFonts w:ascii="Arial" w:hAnsi="Arial" w:cs="Arial"/>
          <w:sz w:val="23"/>
          <w:szCs w:val="23"/>
        </w:rPr>
        <w:t xml:space="preserve">5% below and 28% above age related </w:t>
      </w:r>
      <w:r w:rsidR="00C96845" w:rsidRPr="00032798">
        <w:rPr>
          <w:rFonts w:ascii="Arial" w:hAnsi="Arial" w:cs="Arial"/>
          <w:sz w:val="23"/>
          <w:szCs w:val="23"/>
        </w:rPr>
        <w:t>expectations</w:t>
      </w:r>
      <w:r w:rsidR="00E6014D" w:rsidRPr="00032798">
        <w:rPr>
          <w:rFonts w:ascii="Arial" w:hAnsi="Arial" w:cs="Arial"/>
          <w:sz w:val="23"/>
          <w:szCs w:val="23"/>
        </w:rPr>
        <w:t>.</w:t>
      </w:r>
      <w:r w:rsidR="00032798" w:rsidRPr="00032798">
        <w:rPr>
          <w:rFonts w:ascii="Arial" w:hAnsi="Arial" w:cs="Arial"/>
          <w:sz w:val="23"/>
          <w:szCs w:val="23"/>
        </w:rPr>
        <w:t xml:space="preserve">  All children were given </w:t>
      </w:r>
      <w:r w:rsidR="00032798" w:rsidRPr="00032798">
        <w:rPr>
          <w:rFonts w:ascii="Arial" w:eastAsia="Calibri" w:hAnsi="Arial" w:cs="Arial"/>
          <w:sz w:val="23"/>
          <w:szCs w:val="23"/>
        </w:rPr>
        <w:t>more opportunities to participate in sport and physical activity.</w:t>
      </w:r>
    </w:p>
    <w:p w:rsidR="00032798" w:rsidRPr="00032798" w:rsidRDefault="00032798" w:rsidP="006B6408">
      <w:pPr>
        <w:pStyle w:val="NormalWeb"/>
        <w:spacing w:after="0" w:afterAutospacing="0"/>
        <w:rPr>
          <w:rFonts w:ascii="Arial" w:hAnsi="Arial" w:cs="Arial"/>
          <w:sz w:val="23"/>
          <w:szCs w:val="23"/>
        </w:rPr>
      </w:pPr>
    </w:p>
    <w:p w:rsidR="00032798" w:rsidRPr="00032798" w:rsidRDefault="00032798" w:rsidP="006B6408">
      <w:pPr>
        <w:pStyle w:val="NormalWeb"/>
        <w:spacing w:after="0" w:afterAutospacing="0"/>
        <w:rPr>
          <w:rFonts w:ascii="Arial" w:hAnsi="Arial" w:cs="Arial"/>
          <w:b/>
          <w:sz w:val="23"/>
          <w:szCs w:val="23"/>
        </w:rPr>
      </w:pPr>
      <w:r w:rsidRPr="00032798">
        <w:rPr>
          <w:rFonts w:ascii="Arial" w:hAnsi="Arial" w:cs="Arial"/>
          <w:b/>
          <w:sz w:val="23"/>
          <w:szCs w:val="23"/>
        </w:rPr>
        <w:t>Total Budget for Academic year 2016/17:</w:t>
      </w:r>
      <w:r w:rsidRPr="00032798">
        <w:rPr>
          <w:rFonts w:ascii="Arial" w:hAnsi="Arial" w:cs="Arial"/>
          <w:b/>
          <w:sz w:val="23"/>
          <w:szCs w:val="23"/>
        </w:rPr>
        <w:tab/>
        <w:t>£9948</w:t>
      </w:r>
    </w:p>
    <w:p w:rsidR="00032798" w:rsidRPr="00032798" w:rsidRDefault="00032798" w:rsidP="006B6408">
      <w:pPr>
        <w:pStyle w:val="NormalWeb"/>
        <w:spacing w:after="0" w:afterAutospacing="0"/>
        <w:rPr>
          <w:rFonts w:ascii="Arial" w:hAnsi="Arial" w:cs="Arial"/>
          <w:b/>
          <w:sz w:val="23"/>
          <w:szCs w:val="23"/>
        </w:rPr>
      </w:pPr>
      <w:r w:rsidRPr="00032798">
        <w:rPr>
          <w:rFonts w:ascii="Arial" w:hAnsi="Arial" w:cs="Arial"/>
          <w:b/>
          <w:sz w:val="23"/>
          <w:szCs w:val="23"/>
        </w:rPr>
        <w:t>Expenditure:</w:t>
      </w:r>
      <w:r w:rsidRPr="00032798">
        <w:rPr>
          <w:rFonts w:ascii="Arial" w:hAnsi="Arial" w:cs="Arial"/>
          <w:b/>
          <w:sz w:val="23"/>
          <w:szCs w:val="23"/>
        </w:rPr>
        <w:tab/>
      </w:r>
      <w:r w:rsidRPr="00032798">
        <w:rPr>
          <w:rFonts w:ascii="Arial" w:hAnsi="Arial" w:cs="Arial"/>
          <w:b/>
          <w:sz w:val="23"/>
          <w:szCs w:val="23"/>
        </w:rPr>
        <w:tab/>
      </w:r>
      <w:r w:rsidRPr="00032798">
        <w:rPr>
          <w:rFonts w:ascii="Arial" w:hAnsi="Arial" w:cs="Arial"/>
          <w:b/>
          <w:sz w:val="23"/>
          <w:szCs w:val="23"/>
        </w:rPr>
        <w:tab/>
      </w:r>
      <w:r w:rsidRPr="00032798">
        <w:rPr>
          <w:rFonts w:ascii="Arial" w:hAnsi="Arial" w:cs="Arial"/>
          <w:b/>
          <w:sz w:val="23"/>
          <w:szCs w:val="23"/>
        </w:rPr>
        <w:tab/>
      </w:r>
      <w:r w:rsidRPr="00032798">
        <w:rPr>
          <w:rFonts w:ascii="Arial" w:hAnsi="Arial" w:cs="Arial"/>
          <w:b/>
          <w:sz w:val="23"/>
          <w:szCs w:val="23"/>
        </w:rPr>
        <w:tab/>
      </w:r>
      <w:r>
        <w:rPr>
          <w:rFonts w:ascii="Arial" w:hAnsi="Arial" w:cs="Arial"/>
          <w:b/>
          <w:sz w:val="23"/>
          <w:szCs w:val="23"/>
        </w:rPr>
        <w:tab/>
      </w:r>
      <w:bookmarkStart w:id="0" w:name="_GoBack"/>
      <w:bookmarkEnd w:id="0"/>
      <w:r w:rsidRPr="00032798">
        <w:rPr>
          <w:rFonts w:ascii="Arial" w:hAnsi="Arial" w:cs="Arial"/>
          <w:b/>
          <w:sz w:val="23"/>
          <w:szCs w:val="23"/>
        </w:rPr>
        <w:t>£7218.88</w:t>
      </w:r>
    </w:p>
    <w:p w:rsidR="00032798" w:rsidRPr="00032798" w:rsidRDefault="00032798" w:rsidP="006B6408">
      <w:pPr>
        <w:pStyle w:val="NormalWeb"/>
        <w:spacing w:after="0" w:afterAutospacing="0"/>
        <w:rPr>
          <w:rFonts w:ascii="Arial" w:hAnsi="Arial" w:cs="Arial"/>
          <w:b/>
          <w:sz w:val="23"/>
          <w:szCs w:val="23"/>
        </w:rPr>
      </w:pPr>
      <w:r w:rsidRPr="00032798">
        <w:rPr>
          <w:rFonts w:ascii="Arial" w:hAnsi="Arial" w:cs="Arial"/>
          <w:b/>
          <w:sz w:val="23"/>
          <w:szCs w:val="23"/>
        </w:rPr>
        <w:t>To carry forward to Academic year 2017/18:</w:t>
      </w:r>
      <w:r w:rsidRPr="00032798">
        <w:rPr>
          <w:rFonts w:ascii="Arial" w:hAnsi="Arial" w:cs="Arial"/>
          <w:b/>
          <w:sz w:val="23"/>
          <w:szCs w:val="23"/>
        </w:rPr>
        <w:tab/>
        <w:t>£2729.12</w:t>
      </w:r>
    </w:p>
    <w:p w:rsidR="00066DD0" w:rsidRPr="00032798" w:rsidRDefault="00066DD0" w:rsidP="00F4001F">
      <w:pPr>
        <w:pStyle w:val="NormalWeb"/>
        <w:spacing w:after="0" w:afterAutospacing="0"/>
        <w:rPr>
          <w:rFonts w:ascii="Arial" w:hAnsi="Arial" w:cs="Arial"/>
        </w:rPr>
      </w:pPr>
    </w:p>
    <w:sectPr w:rsidR="00066DD0" w:rsidRPr="00032798" w:rsidSect="00F4001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A8"/>
    <w:rsid w:val="00032798"/>
    <w:rsid w:val="00066DD0"/>
    <w:rsid w:val="000D3272"/>
    <w:rsid w:val="002163EF"/>
    <w:rsid w:val="0025347B"/>
    <w:rsid w:val="00272388"/>
    <w:rsid w:val="00523EBA"/>
    <w:rsid w:val="006075B0"/>
    <w:rsid w:val="00636F53"/>
    <w:rsid w:val="006B6408"/>
    <w:rsid w:val="00735176"/>
    <w:rsid w:val="00773CCF"/>
    <w:rsid w:val="007A7708"/>
    <w:rsid w:val="007A7FF0"/>
    <w:rsid w:val="00813D5C"/>
    <w:rsid w:val="009916D4"/>
    <w:rsid w:val="00B20F2A"/>
    <w:rsid w:val="00B215A8"/>
    <w:rsid w:val="00C96845"/>
    <w:rsid w:val="00CB295E"/>
    <w:rsid w:val="00DD079C"/>
    <w:rsid w:val="00E153A6"/>
    <w:rsid w:val="00E4609B"/>
    <w:rsid w:val="00E6014D"/>
    <w:rsid w:val="00E83BD9"/>
    <w:rsid w:val="00EC22A6"/>
    <w:rsid w:val="00F17990"/>
    <w:rsid w:val="00F4001F"/>
    <w:rsid w:val="00FB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15A8"/>
    <w:pPr>
      <w:spacing w:before="100" w:beforeAutospacing="1" w:after="120" w:line="264" w:lineRule="atLeast"/>
      <w:outlineLvl w:val="2"/>
    </w:pPr>
    <w:rPr>
      <w:rFonts w:ascii="Open Sans" w:eastAsia="Times New Roman" w:hAnsi="Open Sans"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5A8"/>
    <w:rPr>
      <w:color w:val="0000FF"/>
      <w:u w:val="single"/>
    </w:rPr>
  </w:style>
  <w:style w:type="paragraph" w:styleId="NormalWeb">
    <w:name w:val="Normal (Web)"/>
    <w:basedOn w:val="Normal"/>
    <w:uiPriority w:val="99"/>
    <w:unhideWhenUsed/>
    <w:rsid w:val="00B21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15A8"/>
    <w:rPr>
      <w:color w:val="800080" w:themeColor="followedHyperlink"/>
      <w:u w:val="single"/>
    </w:rPr>
  </w:style>
  <w:style w:type="character" w:customStyle="1" w:styleId="Heading3Char">
    <w:name w:val="Heading 3 Char"/>
    <w:basedOn w:val="DefaultParagraphFont"/>
    <w:link w:val="Heading3"/>
    <w:uiPriority w:val="9"/>
    <w:rsid w:val="00B215A8"/>
    <w:rPr>
      <w:rFonts w:ascii="Open Sans" w:eastAsia="Times New Roman" w:hAnsi="Open Sans" w:cs="Times New Roman"/>
      <w:b/>
      <w:bCs/>
      <w:sz w:val="30"/>
      <w:szCs w:val="30"/>
      <w:lang w:eastAsia="en-GB"/>
    </w:rPr>
  </w:style>
  <w:style w:type="character" w:styleId="Strong">
    <w:name w:val="Strong"/>
    <w:basedOn w:val="DefaultParagraphFont"/>
    <w:uiPriority w:val="22"/>
    <w:qFormat/>
    <w:rsid w:val="00B215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15A8"/>
    <w:pPr>
      <w:spacing w:before="100" w:beforeAutospacing="1" w:after="120" w:line="264" w:lineRule="atLeast"/>
      <w:outlineLvl w:val="2"/>
    </w:pPr>
    <w:rPr>
      <w:rFonts w:ascii="Open Sans" w:eastAsia="Times New Roman" w:hAnsi="Open Sans"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5A8"/>
    <w:rPr>
      <w:color w:val="0000FF"/>
      <w:u w:val="single"/>
    </w:rPr>
  </w:style>
  <w:style w:type="paragraph" w:styleId="NormalWeb">
    <w:name w:val="Normal (Web)"/>
    <w:basedOn w:val="Normal"/>
    <w:uiPriority w:val="99"/>
    <w:unhideWhenUsed/>
    <w:rsid w:val="00B21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15A8"/>
    <w:rPr>
      <w:color w:val="800080" w:themeColor="followedHyperlink"/>
      <w:u w:val="single"/>
    </w:rPr>
  </w:style>
  <w:style w:type="character" w:customStyle="1" w:styleId="Heading3Char">
    <w:name w:val="Heading 3 Char"/>
    <w:basedOn w:val="DefaultParagraphFont"/>
    <w:link w:val="Heading3"/>
    <w:uiPriority w:val="9"/>
    <w:rsid w:val="00B215A8"/>
    <w:rPr>
      <w:rFonts w:ascii="Open Sans" w:eastAsia="Times New Roman" w:hAnsi="Open Sans" w:cs="Times New Roman"/>
      <w:b/>
      <w:bCs/>
      <w:sz w:val="30"/>
      <w:szCs w:val="30"/>
      <w:lang w:eastAsia="en-GB"/>
    </w:rPr>
  </w:style>
  <w:style w:type="character" w:styleId="Strong">
    <w:name w:val="Strong"/>
    <w:basedOn w:val="DefaultParagraphFont"/>
    <w:uiPriority w:val="22"/>
    <w:qFormat/>
    <w:rsid w:val="00B21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85942">
      <w:bodyDiv w:val="1"/>
      <w:marLeft w:val="0"/>
      <w:marRight w:val="0"/>
      <w:marTop w:val="0"/>
      <w:marBottom w:val="0"/>
      <w:divBdr>
        <w:top w:val="none" w:sz="0" w:space="0" w:color="auto"/>
        <w:left w:val="none" w:sz="0" w:space="0" w:color="auto"/>
        <w:bottom w:val="none" w:sz="0" w:space="0" w:color="auto"/>
        <w:right w:val="none" w:sz="0" w:space="0" w:color="auto"/>
      </w:divBdr>
      <w:divsChild>
        <w:div w:id="1212307314">
          <w:marLeft w:val="0"/>
          <w:marRight w:val="0"/>
          <w:marTop w:val="0"/>
          <w:marBottom w:val="0"/>
          <w:divBdr>
            <w:top w:val="none" w:sz="0" w:space="0" w:color="auto"/>
            <w:left w:val="none" w:sz="0" w:space="0" w:color="auto"/>
            <w:bottom w:val="none" w:sz="0" w:space="0" w:color="auto"/>
            <w:right w:val="none" w:sz="0" w:space="0" w:color="auto"/>
          </w:divBdr>
          <w:divsChild>
            <w:div w:id="1110012434">
              <w:marLeft w:val="0"/>
              <w:marRight w:val="0"/>
              <w:marTop w:val="0"/>
              <w:marBottom w:val="0"/>
              <w:divBdr>
                <w:top w:val="none" w:sz="0" w:space="0" w:color="E1E1E1"/>
                <w:left w:val="none" w:sz="0" w:space="0" w:color="E1E1E1"/>
                <w:bottom w:val="none" w:sz="0" w:space="0" w:color="E1E1E1"/>
                <w:right w:val="none" w:sz="0" w:space="0" w:color="E1E1E1"/>
              </w:divBdr>
              <w:divsChild>
                <w:div w:id="754941128">
                  <w:marLeft w:val="0"/>
                  <w:marRight w:val="0"/>
                  <w:marTop w:val="0"/>
                  <w:marBottom w:val="0"/>
                  <w:divBdr>
                    <w:top w:val="none" w:sz="0" w:space="0" w:color="auto"/>
                    <w:left w:val="none" w:sz="0" w:space="0" w:color="auto"/>
                    <w:bottom w:val="none" w:sz="0" w:space="0" w:color="auto"/>
                    <w:right w:val="none" w:sz="0" w:space="0" w:color="auto"/>
                  </w:divBdr>
                  <w:divsChild>
                    <w:div w:id="282422537">
                      <w:marLeft w:val="0"/>
                      <w:marRight w:val="0"/>
                      <w:marTop w:val="0"/>
                      <w:marBottom w:val="0"/>
                      <w:divBdr>
                        <w:top w:val="none" w:sz="0" w:space="0" w:color="auto"/>
                        <w:left w:val="none" w:sz="0" w:space="0" w:color="auto"/>
                        <w:bottom w:val="none" w:sz="0" w:space="0" w:color="auto"/>
                        <w:right w:val="none" w:sz="0" w:space="0" w:color="auto"/>
                      </w:divBdr>
                      <w:divsChild>
                        <w:div w:id="1741755494">
                          <w:marLeft w:val="0"/>
                          <w:marRight w:val="0"/>
                          <w:marTop w:val="0"/>
                          <w:marBottom w:val="0"/>
                          <w:divBdr>
                            <w:top w:val="none" w:sz="0" w:space="0" w:color="auto"/>
                            <w:left w:val="none" w:sz="0" w:space="0" w:color="auto"/>
                            <w:bottom w:val="none" w:sz="0" w:space="0" w:color="auto"/>
                            <w:right w:val="none" w:sz="0" w:space="0" w:color="auto"/>
                          </w:divBdr>
                          <w:divsChild>
                            <w:div w:id="149293226">
                              <w:marLeft w:val="0"/>
                              <w:marRight w:val="0"/>
                              <w:marTop w:val="0"/>
                              <w:marBottom w:val="0"/>
                              <w:divBdr>
                                <w:top w:val="none" w:sz="0" w:space="0" w:color="auto"/>
                                <w:left w:val="none" w:sz="0" w:space="0" w:color="auto"/>
                                <w:bottom w:val="none" w:sz="0" w:space="0" w:color="auto"/>
                                <w:right w:val="none" w:sz="0" w:space="0" w:color="auto"/>
                              </w:divBdr>
                              <w:divsChild>
                                <w:div w:id="2082754319">
                                  <w:marLeft w:val="0"/>
                                  <w:marRight w:val="0"/>
                                  <w:marTop w:val="0"/>
                                  <w:marBottom w:val="0"/>
                                  <w:divBdr>
                                    <w:top w:val="none" w:sz="0" w:space="0" w:color="auto"/>
                                    <w:left w:val="none" w:sz="0" w:space="0" w:color="auto"/>
                                    <w:bottom w:val="none" w:sz="0" w:space="0" w:color="auto"/>
                                    <w:right w:val="none" w:sz="0" w:space="0" w:color="auto"/>
                                  </w:divBdr>
                                  <w:divsChild>
                                    <w:div w:id="658309193">
                                      <w:marLeft w:val="0"/>
                                      <w:marRight w:val="0"/>
                                      <w:marTop w:val="750"/>
                                      <w:marBottom w:val="0"/>
                                      <w:divBdr>
                                        <w:top w:val="none" w:sz="0" w:space="0" w:color="auto"/>
                                        <w:left w:val="none" w:sz="0" w:space="0" w:color="auto"/>
                                        <w:bottom w:val="none" w:sz="0" w:space="0" w:color="auto"/>
                                        <w:right w:val="none" w:sz="0" w:space="0" w:color="auto"/>
                                      </w:divBdr>
                                    </w:div>
                                    <w:div w:id="17159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63551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6">
          <w:marLeft w:val="0"/>
          <w:marRight w:val="0"/>
          <w:marTop w:val="0"/>
          <w:marBottom w:val="0"/>
          <w:divBdr>
            <w:top w:val="none" w:sz="0" w:space="0" w:color="auto"/>
            <w:left w:val="none" w:sz="0" w:space="0" w:color="auto"/>
            <w:bottom w:val="none" w:sz="0" w:space="0" w:color="auto"/>
            <w:right w:val="none" w:sz="0" w:space="0" w:color="auto"/>
          </w:divBdr>
          <w:divsChild>
            <w:div w:id="500973412">
              <w:marLeft w:val="0"/>
              <w:marRight w:val="0"/>
              <w:marTop w:val="0"/>
              <w:marBottom w:val="0"/>
              <w:divBdr>
                <w:top w:val="none" w:sz="0" w:space="0" w:color="auto"/>
                <w:left w:val="none" w:sz="0" w:space="0" w:color="auto"/>
                <w:bottom w:val="none" w:sz="0" w:space="0" w:color="auto"/>
                <w:right w:val="none" w:sz="0" w:space="0" w:color="auto"/>
              </w:divBdr>
              <w:divsChild>
                <w:div w:id="155264103">
                  <w:marLeft w:val="0"/>
                  <w:marRight w:val="0"/>
                  <w:marTop w:val="0"/>
                  <w:marBottom w:val="0"/>
                  <w:divBdr>
                    <w:top w:val="none" w:sz="0" w:space="0" w:color="auto"/>
                    <w:left w:val="none" w:sz="0" w:space="0" w:color="auto"/>
                    <w:bottom w:val="none" w:sz="0" w:space="0" w:color="auto"/>
                    <w:right w:val="none" w:sz="0" w:space="0" w:color="auto"/>
                  </w:divBdr>
                  <w:divsChild>
                    <w:div w:id="1893537797">
                      <w:marLeft w:val="0"/>
                      <w:marRight w:val="0"/>
                      <w:marTop w:val="0"/>
                      <w:marBottom w:val="0"/>
                      <w:divBdr>
                        <w:top w:val="none" w:sz="0" w:space="0" w:color="auto"/>
                        <w:left w:val="none" w:sz="0" w:space="0" w:color="auto"/>
                        <w:bottom w:val="none" w:sz="0" w:space="0" w:color="auto"/>
                        <w:right w:val="none" w:sz="0" w:space="0" w:color="auto"/>
                      </w:divBdr>
                      <w:divsChild>
                        <w:div w:id="1540164818">
                          <w:marLeft w:val="0"/>
                          <w:marRight w:val="0"/>
                          <w:marTop w:val="0"/>
                          <w:marBottom w:val="0"/>
                          <w:divBdr>
                            <w:top w:val="none" w:sz="0" w:space="0" w:color="auto"/>
                            <w:left w:val="none" w:sz="0" w:space="0" w:color="auto"/>
                            <w:bottom w:val="none" w:sz="0" w:space="0" w:color="auto"/>
                            <w:right w:val="none" w:sz="0" w:space="0" w:color="auto"/>
                          </w:divBdr>
                          <w:divsChild>
                            <w:div w:id="1139375629">
                              <w:marLeft w:val="0"/>
                              <w:marRight w:val="0"/>
                              <w:marTop w:val="0"/>
                              <w:marBottom w:val="0"/>
                              <w:divBdr>
                                <w:top w:val="none" w:sz="0" w:space="0" w:color="auto"/>
                                <w:left w:val="none" w:sz="0" w:space="0" w:color="auto"/>
                                <w:bottom w:val="none" w:sz="0" w:space="0" w:color="auto"/>
                                <w:right w:val="none" w:sz="0" w:space="0" w:color="auto"/>
                              </w:divBdr>
                              <w:divsChild>
                                <w:div w:id="365109489">
                                  <w:marLeft w:val="0"/>
                                  <w:marRight w:val="0"/>
                                  <w:marTop w:val="0"/>
                                  <w:marBottom w:val="0"/>
                                  <w:divBdr>
                                    <w:top w:val="none" w:sz="0" w:space="0" w:color="auto"/>
                                    <w:left w:val="none" w:sz="0" w:space="0" w:color="auto"/>
                                    <w:bottom w:val="none" w:sz="0" w:space="0" w:color="auto"/>
                                    <w:right w:val="none" w:sz="0" w:space="0" w:color="auto"/>
                                  </w:divBdr>
                                  <w:divsChild>
                                    <w:div w:id="1589466235">
                                      <w:marLeft w:val="0"/>
                                      <w:marRight w:val="0"/>
                                      <w:marTop w:val="0"/>
                                      <w:marBottom w:val="0"/>
                                      <w:divBdr>
                                        <w:top w:val="none" w:sz="0" w:space="0" w:color="auto"/>
                                        <w:left w:val="none" w:sz="0" w:space="0" w:color="auto"/>
                                        <w:bottom w:val="none" w:sz="0" w:space="0" w:color="auto"/>
                                        <w:right w:val="none" w:sz="0" w:space="0" w:color="auto"/>
                                      </w:divBdr>
                                      <w:divsChild>
                                        <w:div w:id="10898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Pickering</dc:creator>
  <cp:lastModifiedBy>Mrs Pickering</cp:lastModifiedBy>
  <cp:revision>6</cp:revision>
  <dcterms:created xsi:type="dcterms:W3CDTF">2017-11-14T13:10:00Z</dcterms:created>
  <dcterms:modified xsi:type="dcterms:W3CDTF">2017-11-14T13:57:00Z</dcterms:modified>
</cp:coreProperties>
</file>