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3" w:rsidRPr="00C975B6" w:rsidRDefault="00B73443" w:rsidP="00917329">
      <w:pPr>
        <w:jc w:val="center"/>
        <w:rPr>
          <w:rFonts w:ascii="Segoe UI" w:hAnsi="Segoe UI" w:cs="Segoe UI"/>
          <w:sz w:val="24"/>
          <w:szCs w:val="24"/>
        </w:rPr>
      </w:pPr>
    </w:p>
    <w:p w:rsidR="00051048" w:rsidRPr="00C975B6" w:rsidRDefault="00051048" w:rsidP="00051048">
      <w:pPr>
        <w:rPr>
          <w:rFonts w:ascii="Segoe UI" w:hAnsi="Segoe UI" w:cs="Segoe UI"/>
          <w:sz w:val="24"/>
          <w:szCs w:val="24"/>
        </w:rPr>
      </w:pPr>
      <w:r w:rsidRPr="00C975B6">
        <w:rPr>
          <w:rFonts w:ascii="Segoe UI" w:hAnsi="Segoe UI" w:cs="Segoe UI"/>
          <w:sz w:val="24"/>
          <w:szCs w:val="24"/>
        </w:rPr>
        <w:t>NAME OF POLICY:</w:t>
      </w:r>
      <w:r w:rsidR="00C975B6" w:rsidRPr="00C975B6">
        <w:rPr>
          <w:rFonts w:ascii="Segoe UI" w:hAnsi="Segoe UI" w:cs="Segoe UI"/>
          <w:sz w:val="24"/>
          <w:szCs w:val="24"/>
        </w:rPr>
        <w:t xml:space="preserve"> CONFIDENTIALITY </w:t>
      </w:r>
    </w:p>
    <w:p w:rsidR="00051048" w:rsidRPr="00C975B6" w:rsidRDefault="00051048" w:rsidP="00051048">
      <w:pPr>
        <w:rPr>
          <w:rFonts w:ascii="Segoe UI" w:hAnsi="Segoe UI" w:cs="Segoe UI"/>
          <w:sz w:val="24"/>
          <w:szCs w:val="24"/>
        </w:rPr>
      </w:pPr>
      <w:r w:rsidRPr="00C975B6">
        <w:rPr>
          <w:rFonts w:ascii="Segoe UI" w:hAnsi="Segoe UI" w:cs="Segoe UI"/>
          <w:sz w:val="24"/>
          <w:szCs w:val="24"/>
        </w:rPr>
        <w:t>DATE OF POLICY:</w:t>
      </w:r>
      <w:r w:rsidR="00C975B6" w:rsidRPr="00C975B6">
        <w:rPr>
          <w:rFonts w:ascii="Segoe UI" w:hAnsi="Segoe UI" w:cs="Segoe UI"/>
          <w:sz w:val="24"/>
          <w:szCs w:val="24"/>
        </w:rPr>
        <w:t xml:space="preserve"> SEPTEMBER 2015</w:t>
      </w:r>
    </w:p>
    <w:p w:rsidR="00051048" w:rsidRPr="00C975B6" w:rsidRDefault="00051048" w:rsidP="00051048">
      <w:pPr>
        <w:rPr>
          <w:rFonts w:ascii="Segoe UI" w:hAnsi="Segoe UI" w:cs="Segoe UI"/>
          <w:sz w:val="24"/>
          <w:szCs w:val="24"/>
        </w:rPr>
      </w:pPr>
      <w:r w:rsidRPr="00C975B6">
        <w:rPr>
          <w:rFonts w:ascii="Segoe UI" w:hAnsi="Segoe UI" w:cs="Segoe UI"/>
          <w:sz w:val="24"/>
          <w:szCs w:val="24"/>
        </w:rPr>
        <w:t>REVIEW DATES:</w:t>
      </w:r>
      <w:r w:rsidR="00C975B6" w:rsidRPr="00C975B6">
        <w:rPr>
          <w:rFonts w:ascii="Segoe UI" w:hAnsi="Segoe UI" w:cs="Segoe UI"/>
          <w:sz w:val="24"/>
          <w:szCs w:val="24"/>
        </w:rPr>
        <w:t xml:space="preserve"> </w:t>
      </w:r>
      <w:r w:rsidR="00A67208">
        <w:rPr>
          <w:rFonts w:ascii="Segoe UI" w:hAnsi="Segoe UI" w:cs="Segoe UI"/>
          <w:sz w:val="24"/>
          <w:szCs w:val="24"/>
        </w:rPr>
        <w:t>SEPTEMBER 2016</w:t>
      </w:r>
      <w:r w:rsidR="00120C1B">
        <w:rPr>
          <w:rFonts w:ascii="Segoe UI" w:hAnsi="Segoe UI" w:cs="Segoe UI"/>
          <w:sz w:val="24"/>
          <w:szCs w:val="24"/>
        </w:rPr>
        <w:t>/ SEPTEMBER 2017</w:t>
      </w:r>
      <w:r w:rsidR="00D54808">
        <w:rPr>
          <w:rFonts w:ascii="Segoe UI" w:hAnsi="Segoe UI" w:cs="Segoe UI"/>
          <w:sz w:val="24"/>
          <w:szCs w:val="24"/>
        </w:rPr>
        <w:t xml:space="preserve">/ SEPTEMBER 2018 </w:t>
      </w:r>
    </w:p>
    <w:p w:rsidR="00051048" w:rsidRPr="00C975B6" w:rsidRDefault="00051048" w:rsidP="00051048">
      <w:pPr>
        <w:rPr>
          <w:rFonts w:ascii="Segoe UI" w:hAnsi="Segoe UI" w:cs="Segoe UI"/>
          <w:sz w:val="24"/>
          <w:szCs w:val="24"/>
        </w:rPr>
      </w:pPr>
    </w:p>
    <w:p w:rsidR="00051048" w:rsidRPr="00C975B6" w:rsidRDefault="00051048" w:rsidP="00051048">
      <w:pPr>
        <w:pStyle w:val="NoSpacing"/>
        <w:jc w:val="center"/>
        <w:rPr>
          <w:rFonts w:ascii="Segoe UI" w:hAnsi="Segoe UI" w:cs="Segoe UI"/>
          <w:b/>
          <w:lang w:eastAsia="en-GB"/>
        </w:rPr>
      </w:pPr>
      <w:r w:rsidRPr="00C975B6">
        <w:rPr>
          <w:rFonts w:ascii="Segoe UI" w:hAnsi="Segoe UI" w:cs="Segoe UI"/>
          <w:b/>
          <w:lang w:eastAsia="en-GB"/>
        </w:rPr>
        <w:t>At Bocking Church Street Primary School all staff and governors are fully aware of their responsibilities regarding</w:t>
      </w:r>
    </w:p>
    <w:p w:rsidR="00051048" w:rsidRPr="00C975B6" w:rsidRDefault="00051048" w:rsidP="00051048">
      <w:pPr>
        <w:pStyle w:val="NoSpacing"/>
        <w:jc w:val="center"/>
        <w:rPr>
          <w:rFonts w:ascii="Segoe UI" w:hAnsi="Segoe UI" w:cs="Segoe UI"/>
          <w:b/>
          <w:lang w:eastAsia="en-GB"/>
        </w:rPr>
      </w:pPr>
      <w:proofErr w:type="gramStart"/>
      <w:r w:rsidRPr="00C975B6">
        <w:rPr>
          <w:rFonts w:ascii="Segoe UI" w:hAnsi="Segoe UI" w:cs="Segoe UI"/>
          <w:b/>
          <w:lang w:eastAsia="en-GB"/>
        </w:rPr>
        <w:t>safeguarding</w:t>
      </w:r>
      <w:proofErr w:type="gramEnd"/>
      <w:r w:rsidRPr="00C975B6">
        <w:rPr>
          <w:rFonts w:ascii="Segoe UI" w:hAnsi="Segoe UI" w:cs="Segoe UI"/>
          <w:b/>
          <w:lang w:eastAsia="en-GB"/>
        </w:rPr>
        <w:t xml:space="preserve"> and promoting the welfare of children.</w:t>
      </w:r>
    </w:p>
    <w:p w:rsidR="00051048" w:rsidRPr="00C975B6" w:rsidRDefault="00051048" w:rsidP="00051048">
      <w:pPr>
        <w:pStyle w:val="NoSpacing"/>
        <w:jc w:val="center"/>
        <w:rPr>
          <w:rFonts w:ascii="Segoe UI" w:hAnsi="Segoe UI" w:cs="Segoe UI"/>
          <w:b/>
          <w:lang w:eastAsia="en-GB"/>
        </w:rPr>
      </w:pPr>
      <w:r w:rsidRPr="00C975B6">
        <w:rPr>
          <w:rFonts w:ascii="Segoe UI" w:hAnsi="Segoe UI" w:cs="Segoe UI"/>
          <w:b/>
          <w:lang w:eastAsia="en-GB"/>
        </w:rPr>
        <w:t>This policy has been written taking all aspects of safeguarding into consideration.</w:t>
      </w:r>
    </w:p>
    <w:p w:rsidR="00051048" w:rsidRPr="00C975B6" w:rsidRDefault="00051048" w:rsidP="00051048">
      <w:pPr>
        <w:pStyle w:val="NoSpacing"/>
        <w:jc w:val="center"/>
        <w:rPr>
          <w:rFonts w:ascii="Segoe UI" w:hAnsi="Segoe UI" w:cs="Segoe UI"/>
          <w:b/>
        </w:rPr>
      </w:pPr>
    </w:p>
    <w:p w:rsidR="00C975B6" w:rsidRPr="00C975B6" w:rsidRDefault="00C975B6" w:rsidP="00C975B6">
      <w:pPr>
        <w:autoSpaceDE w:val="0"/>
        <w:autoSpaceDN w:val="0"/>
        <w:adjustRightInd w:val="0"/>
        <w:spacing w:after="0" w:line="240" w:lineRule="auto"/>
        <w:rPr>
          <w:rFonts w:ascii="Segoe UI" w:hAnsi="Segoe UI" w:cs="Segoe UI"/>
          <w:bCs/>
          <w:sz w:val="24"/>
          <w:szCs w:val="24"/>
          <w:lang w:val="en-US"/>
        </w:rPr>
      </w:pPr>
      <w:r w:rsidRPr="00C975B6">
        <w:rPr>
          <w:rFonts w:ascii="Segoe UI" w:hAnsi="Segoe UI" w:cs="Segoe UI"/>
          <w:bCs/>
          <w:sz w:val="24"/>
          <w:szCs w:val="24"/>
          <w:lang w:val="en-US"/>
        </w:rPr>
        <w:t xml:space="preserve">Please note that this policy brings together information about confidentiality from various </w:t>
      </w:r>
      <w:r w:rsidR="00A67208">
        <w:rPr>
          <w:rFonts w:ascii="Segoe UI" w:hAnsi="Segoe UI" w:cs="Segoe UI"/>
          <w:bCs/>
          <w:sz w:val="24"/>
          <w:szCs w:val="24"/>
          <w:lang w:val="en-US"/>
        </w:rPr>
        <w:t xml:space="preserve">sources into the one document. </w:t>
      </w:r>
    </w:p>
    <w:p w:rsidR="00C975B6" w:rsidRPr="00C975B6" w:rsidRDefault="00C975B6" w:rsidP="00C975B6">
      <w:pPr>
        <w:autoSpaceDE w:val="0"/>
        <w:autoSpaceDN w:val="0"/>
        <w:adjustRightInd w:val="0"/>
        <w:spacing w:after="0" w:line="240" w:lineRule="auto"/>
        <w:rPr>
          <w:rFonts w:ascii="Segoe UI" w:hAnsi="Segoe UI" w:cs="Segoe UI"/>
          <w:bCs/>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u w:val="single"/>
          <w:lang w:val="en-US"/>
        </w:rPr>
      </w:pPr>
      <w:r w:rsidRPr="00C975B6">
        <w:rPr>
          <w:rFonts w:ascii="Segoe UI" w:hAnsi="Segoe UI" w:cs="Segoe UI"/>
          <w:b/>
          <w:bCs/>
          <w:sz w:val="24"/>
          <w:szCs w:val="24"/>
          <w:u w:val="single"/>
          <w:lang w:val="en-US"/>
        </w:rPr>
        <w:t>INTRODUCTION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Working in the school environment necessarily means</w:t>
      </w:r>
      <w:r>
        <w:rPr>
          <w:rFonts w:ascii="Segoe UI" w:hAnsi="Segoe UI" w:cs="Segoe UI"/>
          <w:sz w:val="24"/>
          <w:szCs w:val="24"/>
          <w:lang w:val="en-US"/>
        </w:rPr>
        <w:t xml:space="preserve"> having access, in a variety of </w:t>
      </w:r>
      <w:r w:rsidRPr="00C975B6">
        <w:rPr>
          <w:rFonts w:ascii="Segoe UI" w:hAnsi="Segoe UI" w:cs="Segoe UI"/>
          <w:sz w:val="24"/>
          <w:szCs w:val="24"/>
          <w:lang w:val="en-US"/>
        </w:rPr>
        <w:t>ways, to information that must be regarded as confidential.</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Confidentiality Policy outlines: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the</w:t>
      </w:r>
      <w:proofErr w:type="gramEnd"/>
      <w:r w:rsidRPr="00C975B6">
        <w:rPr>
          <w:rFonts w:ascii="Segoe UI" w:hAnsi="Segoe UI" w:cs="Segoe UI"/>
          <w:sz w:val="24"/>
          <w:szCs w:val="24"/>
          <w:lang w:val="en-US"/>
        </w:rPr>
        <w:t xml:space="preserve"> various types of confidential information which exist;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the</w:t>
      </w:r>
      <w:proofErr w:type="gramEnd"/>
      <w:r w:rsidRPr="00C975B6">
        <w:rPr>
          <w:rFonts w:ascii="Segoe UI" w:hAnsi="Segoe UI" w:cs="Segoe UI"/>
          <w:sz w:val="24"/>
          <w:szCs w:val="24"/>
          <w:lang w:val="en-US"/>
        </w:rPr>
        <w:t xml:space="preserve"> potential recipients of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the</w:t>
      </w:r>
      <w:proofErr w:type="gramEnd"/>
      <w:r w:rsidRPr="00C975B6">
        <w:rPr>
          <w:rFonts w:ascii="Segoe UI" w:hAnsi="Segoe UI" w:cs="Segoe UI"/>
          <w:sz w:val="24"/>
          <w:szCs w:val="24"/>
          <w:lang w:val="en-US"/>
        </w:rPr>
        <w:t xml:space="preserve"> form confidential information can take;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individual</w:t>
      </w:r>
      <w:proofErr w:type="gramEnd"/>
      <w:r w:rsidRPr="00C975B6">
        <w:rPr>
          <w:rFonts w:ascii="Segoe UI" w:hAnsi="Segoe UI" w:cs="Segoe UI"/>
          <w:sz w:val="24"/>
          <w:szCs w:val="24"/>
          <w:lang w:val="en-US"/>
        </w:rPr>
        <w:t xml:space="preserve"> responsibilities of staff in possession of confidential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the</w:t>
      </w:r>
      <w:proofErr w:type="gramEnd"/>
      <w:r w:rsidRPr="00C975B6">
        <w:rPr>
          <w:rFonts w:ascii="Segoe UI" w:hAnsi="Segoe UI" w:cs="Segoe UI"/>
          <w:sz w:val="24"/>
          <w:szCs w:val="24"/>
          <w:lang w:val="en-US"/>
        </w:rPr>
        <w:t xml:space="preserve"> potential problems that can arise and how to deal with them;</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the</w:t>
      </w:r>
      <w:proofErr w:type="gramEnd"/>
      <w:r w:rsidRPr="00C975B6">
        <w:rPr>
          <w:rFonts w:ascii="Segoe UI" w:hAnsi="Segoe UI" w:cs="Segoe UI"/>
          <w:sz w:val="24"/>
          <w:szCs w:val="24"/>
          <w:lang w:val="en-US"/>
        </w:rPr>
        <w:t xml:space="preserve"> consequences of revealing confidential information without authority.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This policy applies to all staff employed by the school,</w:t>
      </w:r>
      <w:r>
        <w:rPr>
          <w:rFonts w:ascii="Segoe UI" w:hAnsi="Segoe UI" w:cs="Segoe UI"/>
          <w:sz w:val="24"/>
          <w:szCs w:val="24"/>
          <w:lang w:val="en-US"/>
        </w:rPr>
        <w:t xml:space="preserve"> including temporary, voluntary and agency staff. </w:t>
      </w:r>
      <w:r w:rsidRPr="00C975B6">
        <w:rPr>
          <w:rFonts w:ascii="Segoe UI" w:hAnsi="Segoe UI" w:cs="Segoe UI"/>
          <w:sz w:val="24"/>
          <w:szCs w:val="24"/>
          <w:lang w:val="en-US"/>
        </w:rPr>
        <w:t>Staff should also have regard to relevant aspects of the following policies where these have been adopted by the Governing Body.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Code of Conduct.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Public Information Disclosure Act (Whistleblowers).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Internet/Email Policy.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Customer Care Policy.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roofErr w:type="gramStart"/>
      <w:r w:rsidRPr="00C975B6">
        <w:rPr>
          <w:rFonts w:ascii="Segoe UI" w:hAnsi="Segoe UI" w:cs="Segoe UI"/>
          <w:sz w:val="24"/>
          <w:szCs w:val="24"/>
          <w:lang w:val="en-US"/>
        </w:rPr>
        <w:t>and</w:t>
      </w:r>
      <w:proofErr w:type="gramEnd"/>
      <w:r w:rsidRPr="00C975B6">
        <w:rPr>
          <w:rFonts w:ascii="Segoe UI" w:hAnsi="Segoe UI" w:cs="Segoe UI"/>
          <w:sz w:val="24"/>
          <w:szCs w:val="24"/>
          <w:lang w:val="en-US"/>
        </w:rPr>
        <w:t xml:space="preserve"> to the requirements of the Data Protection Act and Child Protection Procedures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u w:val="single"/>
          <w:lang w:val="en-US"/>
        </w:rPr>
      </w:pPr>
      <w:r w:rsidRPr="00C975B6">
        <w:rPr>
          <w:rFonts w:ascii="Segoe UI" w:hAnsi="Segoe UI" w:cs="Segoe UI"/>
          <w:b/>
          <w:bCs/>
          <w:sz w:val="24"/>
          <w:szCs w:val="24"/>
          <w:u w:val="single"/>
          <w:lang w:val="en-US"/>
        </w:rPr>
        <w:t>TYPES OF CONFIDENTIAL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Information that is regarded as confidential can relate to a variety of people, for</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roofErr w:type="gramStart"/>
      <w:r w:rsidRPr="00C975B6">
        <w:rPr>
          <w:rFonts w:ascii="Segoe UI" w:hAnsi="Segoe UI" w:cs="Segoe UI"/>
          <w:sz w:val="24"/>
          <w:szCs w:val="24"/>
          <w:lang w:val="en-US"/>
        </w:rPr>
        <w:t>example</w:t>
      </w:r>
      <w:proofErr w:type="gramEnd"/>
      <w:r w:rsidRPr="00C975B6">
        <w:rPr>
          <w:rFonts w:ascii="Segoe UI" w:hAnsi="Segoe UI" w:cs="Segoe UI"/>
          <w:sz w:val="24"/>
          <w:szCs w:val="24"/>
          <w:lang w:val="en-US"/>
        </w:rPr>
        <w: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pupils</w:t>
      </w:r>
      <w:proofErr w:type="gramEnd"/>
      <w:r w:rsidRPr="00C975B6">
        <w:rPr>
          <w:rFonts w:ascii="Segoe UI" w:hAnsi="Segoe UI" w:cs="Segoe UI"/>
          <w:sz w:val="24"/>
          <w:szCs w:val="24"/>
          <w:lang w:val="en-US"/>
        </w:rPr>
        <w: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parents</w:t>
      </w:r>
      <w:proofErr w:type="gramEnd"/>
      <w:r w:rsidRPr="00C975B6">
        <w:rPr>
          <w:rFonts w:ascii="Segoe UI" w:hAnsi="Segoe UI" w:cs="Segoe UI"/>
          <w:sz w:val="24"/>
          <w:szCs w:val="24"/>
          <w:lang w:val="en-US"/>
        </w:rPr>
        <w: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staff/colleagues</w:t>
      </w:r>
      <w:proofErr w:type="gramEnd"/>
      <w:r w:rsidRPr="00C975B6">
        <w:rPr>
          <w:rFonts w:ascii="Segoe UI" w:hAnsi="Segoe UI" w:cs="Segoe UI"/>
          <w:sz w:val="24"/>
          <w:szCs w:val="24"/>
          <w:lang w:val="en-US"/>
        </w:rPr>
        <w: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governors/</w:t>
      </w:r>
      <w:proofErr w:type="spellStart"/>
      <w:r w:rsidRPr="00C975B6">
        <w:rPr>
          <w:rFonts w:ascii="Segoe UI" w:hAnsi="Segoe UI" w:cs="Segoe UI"/>
          <w:sz w:val="24"/>
          <w:szCs w:val="24"/>
          <w:lang w:val="en-US"/>
        </w:rPr>
        <w:t>councillors</w:t>
      </w:r>
      <w:proofErr w:type="spellEnd"/>
      <w:proofErr w:type="gramEnd"/>
      <w:r w:rsidRPr="00C975B6">
        <w:rPr>
          <w:rFonts w:ascii="Segoe UI" w:hAnsi="Segoe UI" w:cs="Segoe UI"/>
          <w:sz w:val="24"/>
          <w:szCs w:val="24"/>
          <w:lang w:val="en-US"/>
        </w:rPr>
        <w: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lastRenderedPageBreak/>
        <w:t xml:space="preserve">• </w:t>
      </w:r>
      <w:proofErr w:type="gramStart"/>
      <w:r w:rsidRPr="00C975B6">
        <w:rPr>
          <w:rFonts w:ascii="Segoe UI" w:hAnsi="Segoe UI" w:cs="Segoe UI"/>
          <w:sz w:val="24"/>
          <w:szCs w:val="24"/>
          <w:lang w:val="en-US"/>
        </w:rPr>
        <w:t>job</w:t>
      </w:r>
      <w:proofErr w:type="gramEnd"/>
      <w:r w:rsidRPr="00C975B6">
        <w:rPr>
          <w:rFonts w:ascii="Segoe UI" w:hAnsi="Segoe UI" w:cs="Segoe UI"/>
          <w:sz w:val="24"/>
          <w:szCs w:val="24"/>
          <w:lang w:val="en-US"/>
        </w:rPr>
        <w:t xml:space="preserve"> applicants.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And a variety of matters, for example: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home</w:t>
      </w:r>
      <w:proofErr w:type="gramEnd"/>
      <w:r w:rsidRPr="00C975B6">
        <w:rPr>
          <w:rFonts w:ascii="Segoe UI" w:hAnsi="Segoe UI" w:cs="Segoe UI"/>
          <w:sz w:val="24"/>
          <w:szCs w:val="24"/>
          <w:lang w:val="en-US"/>
        </w:rPr>
        <w:t xml:space="preserve"> addresses and telephone numbers;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conduct</w:t>
      </w:r>
      <w:proofErr w:type="gramEnd"/>
      <w:r w:rsidRPr="00C975B6">
        <w:rPr>
          <w:rFonts w:ascii="Segoe UI" w:hAnsi="Segoe UI" w:cs="Segoe UI"/>
          <w:sz w:val="24"/>
          <w:szCs w:val="24"/>
          <w:lang w:val="en-US"/>
        </w:rPr>
        <w:t xml:space="preserve"> and performance;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performance</w:t>
      </w:r>
      <w:proofErr w:type="gramEnd"/>
      <w:r w:rsidRPr="00C975B6">
        <w:rPr>
          <w:rFonts w:ascii="Segoe UI" w:hAnsi="Segoe UI" w:cs="Segoe UI"/>
          <w:sz w:val="24"/>
          <w:szCs w:val="24"/>
          <w:lang w:val="en-US"/>
        </w:rPr>
        <w:t xml:space="preserve"> and development review/performance management;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health/medical</w:t>
      </w:r>
      <w:proofErr w:type="gramEnd"/>
      <w:r w:rsidRPr="00C975B6">
        <w:rPr>
          <w:rFonts w:ascii="Segoe UI" w:hAnsi="Segoe UI" w:cs="Segoe UI"/>
          <w:sz w:val="24"/>
          <w:szCs w:val="24"/>
          <w:lang w:val="en-US"/>
        </w:rPr>
        <w:t>;</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pay and contracts;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references;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internal minutes, memos </w:t>
      </w:r>
      <w:proofErr w:type="spellStart"/>
      <w:r w:rsidRPr="00C975B6">
        <w:rPr>
          <w:rFonts w:ascii="Segoe UI" w:hAnsi="Segoe UI" w:cs="Segoe UI"/>
          <w:sz w:val="24"/>
          <w:szCs w:val="24"/>
          <w:lang w:val="en-US"/>
        </w:rPr>
        <w:t>etc</w:t>
      </w:r>
      <w:proofErr w:type="spellEnd"/>
      <w:r w:rsidRPr="00C975B6">
        <w:rPr>
          <w:rFonts w:ascii="Segoe UI" w:hAnsi="Segoe UI" w:cs="Segoe UI"/>
          <w:sz w:val="24"/>
          <w:szCs w:val="24"/>
          <w:lang w:val="en-US"/>
        </w:rPr>
        <w:t>;</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confidential budgetary or policy information;</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other</w:t>
      </w:r>
      <w:proofErr w:type="gramEnd"/>
      <w:r w:rsidRPr="00C975B6">
        <w:rPr>
          <w:rFonts w:ascii="Segoe UI" w:hAnsi="Segoe UI" w:cs="Segoe UI"/>
          <w:sz w:val="24"/>
          <w:szCs w:val="24"/>
          <w:lang w:val="en-US"/>
        </w:rPr>
        <w:t xml:space="preserve"> personal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These lists are by no means exhaustive, but will extend to cover any other information of a sensitive nature relating to employees, pupils and others connected with the school and to the work of the school itself.</w:t>
      </w: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r w:rsidRPr="00C975B6">
        <w:rPr>
          <w:rFonts w:ascii="Segoe UI" w:hAnsi="Segoe UI" w:cs="Segoe UI"/>
          <w:b/>
          <w:bCs/>
          <w:sz w:val="24"/>
          <w:szCs w:val="24"/>
          <w:lang w:val="en-US"/>
        </w:rPr>
        <w:t>POTENTIAL RECIPIENTS OF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Within the course of daily operation, information related to the school or those connected with it, may be requested by, supplied by, or passed to a range of people.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This might include:</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internal colleagues (own teachers, support staff, governors);</w:t>
      </w:r>
    </w:p>
    <w:p w:rsidR="00C975B6" w:rsidRPr="00C975B6" w:rsidRDefault="00C975B6" w:rsidP="00C975B6">
      <w:pPr>
        <w:pStyle w:val="ListParagraph"/>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colleagues</w:t>
      </w:r>
      <w:proofErr w:type="gramEnd"/>
      <w:r w:rsidRPr="00C975B6">
        <w:rPr>
          <w:rFonts w:ascii="Segoe UI" w:hAnsi="Segoe UI" w:cs="Segoe UI"/>
          <w:sz w:val="24"/>
          <w:szCs w:val="24"/>
          <w:lang w:val="en-US"/>
        </w:rPr>
        <w:t xml:space="preserve"> in other schools;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management teams;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pupils;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governors;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trade unions/professional associations;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parents;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00402053">
        <w:rPr>
          <w:rFonts w:ascii="Segoe UI" w:hAnsi="Segoe UI" w:cs="Segoe UI"/>
          <w:sz w:val="24"/>
          <w:szCs w:val="24"/>
          <w:lang w:val="en-US"/>
        </w:rPr>
        <w:t xml:space="preserve">partner </w:t>
      </w:r>
      <w:proofErr w:type="spellStart"/>
      <w:r w:rsidR="00402053">
        <w:rPr>
          <w:rFonts w:ascii="Segoe UI" w:hAnsi="Segoe UI" w:cs="Segoe UI"/>
          <w:sz w:val="24"/>
          <w:szCs w:val="24"/>
          <w:lang w:val="en-US"/>
        </w:rPr>
        <w:t>organisations</w:t>
      </w:r>
      <w:proofErr w:type="spellEnd"/>
      <w:r w:rsidR="00402053">
        <w:rPr>
          <w:rFonts w:ascii="Segoe UI" w:hAnsi="Segoe UI" w:cs="Segoe UI"/>
          <w:sz w:val="24"/>
          <w:szCs w:val="24"/>
          <w:lang w:val="en-US"/>
        </w:rPr>
        <w:t xml:space="preserve"> (LA, </w:t>
      </w:r>
      <w:proofErr w:type="spellStart"/>
      <w:r w:rsidR="00402053">
        <w:rPr>
          <w:rFonts w:ascii="Segoe UI" w:hAnsi="Segoe UI" w:cs="Segoe UI"/>
          <w:sz w:val="24"/>
          <w:szCs w:val="24"/>
          <w:lang w:val="en-US"/>
        </w:rPr>
        <w:t>DfE</w:t>
      </w:r>
      <w:proofErr w:type="spellEnd"/>
      <w:r w:rsidRPr="00C975B6">
        <w:rPr>
          <w:rFonts w:ascii="Segoe UI" w:hAnsi="Segoe UI" w:cs="Segoe UI"/>
          <w:sz w:val="24"/>
          <w:szCs w:val="24"/>
          <w:lang w:val="en-US"/>
        </w:rPr>
        <w:t>, Teachers’ Pensions);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other external </w:t>
      </w:r>
      <w:proofErr w:type="spellStart"/>
      <w:r w:rsidRPr="00C975B6">
        <w:rPr>
          <w:rFonts w:ascii="Segoe UI" w:hAnsi="Segoe UI" w:cs="Segoe UI"/>
          <w:sz w:val="24"/>
          <w:szCs w:val="24"/>
          <w:lang w:val="en-US"/>
        </w:rPr>
        <w:t>organisations</w:t>
      </w:r>
      <w:proofErr w:type="spellEnd"/>
      <w:r w:rsidRPr="00C975B6">
        <w:rPr>
          <w:rFonts w:ascii="Segoe UI" w:hAnsi="Segoe UI" w:cs="Segoe UI"/>
          <w:sz w:val="24"/>
          <w:szCs w:val="24"/>
          <w:lang w:val="en-US"/>
        </w:rPr>
        <w:t>;</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public;</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press;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proofErr w:type="gramStart"/>
      <w:r w:rsidRPr="00C975B6">
        <w:rPr>
          <w:rFonts w:ascii="Segoe UI" w:hAnsi="Segoe UI" w:cs="Segoe UI"/>
          <w:sz w:val="24"/>
          <w:szCs w:val="24"/>
          <w:lang w:val="en-US"/>
        </w:rPr>
        <w:t>contractors/potential</w:t>
      </w:r>
      <w:proofErr w:type="gramEnd"/>
      <w:r w:rsidRPr="00C975B6">
        <w:rPr>
          <w:rFonts w:ascii="Segoe UI" w:hAnsi="Segoe UI" w:cs="Segoe UI"/>
          <w:sz w:val="24"/>
          <w:szCs w:val="24"/>
          <w:lang w:val="en-US"/>
        </w:rPr>
        <w:t xml:space="preserve"> contractors.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Clearly, the sensitivity of the information will be partly dependent upon the recipient/supplier and the manner in which it is transferred.</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sz w:val="24"/>
          <w:szCs w:val="24"/>
          <w:u w:val="single"/>
          <w:lang w:val="en-US"/>
        </w:rPr>
      </w:pPr>
      <w:r w:rsidRPr="00C975B6">
        <w:rPr>
          <w:rFonts w:ascii="Segoe UI" w:hAnsi="Segoe UI" w:cs="Segoe UI"/>
          <w:b/>
          <w:sz w:val="24"/>
          <w:szCs w:val="24"/>
          <w:u w:val="single"/>
          <w:lang w:val="en-US"/>
        </w:rPr>
        <w:t>Particular responsibilities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If someone requesting information is not known to staff, particularly in the case of telephone calls, his/her identity and the legitimacy of his/her request should be verified by calling them back. A person with genuine reasons for seeking information will never mind this safety measure</w:t>
      </w:r>
      <w:r w:rsidR="007C5DE0">
        <w:rPr>
          <w:rFonts w:ascii="Segoe UI" w:hAnsi="Segoe UI" w:cs="Segoe UI"/>
          <w:sz w:val="24"/>
          <w:szCs w:val="24"/>
          <w:lang w:val="en-US"/>
        </w:rPr>
        <w:t>.</w:t>
      </w:r>
      <w:r w:rsidRPr="00C975B6">
        <w:rPr>
          <w:rFonts w:ascii="Segoe UI" w:hAnsi="Segoe UI" w:cs="Segoe UI"/>
          <w:sz w:val="24"/>
          <w:szCs w:val="24"/>
          <w:lang w:val="en-US"/>
        </w:rPr>
        <w:t xml:space="preserve">  It is a requirement under the Data Protection Act that action is taken to ensure the validity of any caller even if they state they have a statutory right to the information requested. </w:t>
      </w:r>
      <w:proofErr w:type="gramStart"/>
      <w:r w:rsidRPr="00C975B6">
        <w:rPr>
          <w:rFonts w:ascii="Segoe UI" w:hAnsi="Segoe UI" w:cs="Segoe UI"/>
          <w:sz w:val="24"/>
          <w:szCs w:val="24"/>
          <w:lang w:val="en-US"/>
        </w:rPr>
        <w:t>Wherever possible requests for information should be made in writing e.g. employee references.</w:t>
      </w:r>
      <w:proofErr w:type="gramEnd"/>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The same principle applies when sending E-mails and faxes. Staff should always check that the information is going to the correct person and is marked confidential where appropriate.</w:t>
      </w:r>
    </w:p>
    <w:p w:rsidR="00C975B6" w:rsidRPr="00C975B6" w:rsidRDefault="00C975B6" w:rsidP="00C975B6">
      <w:pPr>
        <w:autoSpaceDE w:val="0"/>
        <w:autoSpaceDN w:val="0"/>
        <w:adjustRightInd w:val="0"/>
        <w:spacing w:after="0" w:line="240" w:lineRule="auto"/>
        <w:rPr>
          <w:rFonts w:ascii="Segoe UI" w:hAnsi="Segoe UI" w:cs="Segoe UI"/>
          <w:b/>
          <w:bCs/>
          <w:i/>
          <w:iCs/>
          <w:sz w:val="18"/>
          <w:szCs w:val="18"/>
          <w:lang w:val="en-US"/>
        </w:rPr>
      </w:pP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r w:rsidRPr="00C975B6">
        <w:rPr>
          <w:rFonts w:ascii="Segoe UI" w:hAnsi="Segoe UI" w:cs="Segoe UI"/>
          <w:sz w:val="24"/>
          <w:szCs w:val="24"/>
          <w:lang w:val="en-US"/>
        </w:rPr>
        <w:t>Being known as an employee of the school may mean being asked for information, for instance, by parents about a member of staff who is off sick. Although this can be awkward, parents must be informed that employees are unable to discuss confidential school matters. Persistent enquiries can be referred to the head teacher.</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r w:rsidRPr="00C975B6">
        <w:rPr>
          <w:rFonts w:ascii="Segoe UI" w:hAnsi="Segoe UI" w:cs="Segoe UI"/>
          <w:sz w:val="24"/>
          <w:szCs w:val="24"/>
          <w:lang w:val="en-US"/>
        </w:rPr>
        <w:t>The Data Protection Act refers to the principle of third party confidentiality. Information relating to, or provided by, a third party should not be released without the written consent of the third party or unless an ‘order for disclosure ’is made by a court of competent jurisdiction.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Where they are unsure what to do, staff should refer</w:t>
      </w:r>
      <w:r w:rsidR="007C5DE0">
        <w:rPr>
          <w:rFonts w:ascii="Segoe UI" w:hAnsi="Segoe UI" w:cs="Segoe UI"/>
          <w:sz w:val="24"/>
          <w:szCs w:val="24"/>
          <w:lang w:val="en-US"/>
        </w:rPr>
        <w:t xml:space="preserve"> the matter to the head teacher or line manager for guidance.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rPr>
          <w:rFonts w:ascii="Segoe UI" w:hAnsi="Segoe UI" w:cs="Segoe UI"/>
          <w:b/>
          <w:bCs/>
          <w:sz w:val="24"/>
          <w:szCs w:val="24"/>
          <w:lang w:val="en-US"/>
        </w:rPr>
      </w:pPr>
      <w:r w:rsidRPr="00C975B6">
        <w:rPr>
          <w:rFonts w:ascii="Segoe UI" w:hAnsi="Segoe UI" w:cs="Segoe UI"/>
          <w:b/>
          <w:bCs/>
          <w:sz w:val="24"/>
          <w:szCs w:val="24"/>
          <w:u w:val="single"/>
          <w:lang w:val="en-US"/>
        </w:rPr>
        <w:t>THE FORM CONFIDENTIAL INFORMATION CAN TAKE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Confidential information can take various forms a</w:t>
      </w:r>
      <w:r w:rsidR="007C5DE0">
        <w:rPr>
          <w:rFonts w:ascii="Segoe UI" w:hAnsi="Segoe UI" w:cs="Segoe UI"/>
          <w:sz w:val="24"/>
          <w:szCs w:val="24"/>
          <w:lang w:val="en-US"/>
        </w:rPr>
        <w:t xml:space="preserve">nd be held and transmitted in a </w:t>
      </w:r>
      <w:r w:rsidRPr="00C975B6">
        <w:rPr>
          <w:rFonts w:ascii="Segoe UI" w:hAnsi="Segoe UI" w:cs="Segoe UI"/>
          <w:sz w:val="24"/>
          <w:szCs w:val="24"/>
          <w:lang w:val="en-US"/>
        </w:rPr>
        <w:t>variety of ways, for example:</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manual records (files);</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spellStart"/>
      <w:r w:rsidR="007C5DE0">
        <w:rPr>
          <w:rFonts w:ascii="Segoe UI" w:hAnsi="Segoe UI" w:cs="Segoe UI"/>
          <w:sz w:val="24"/>
          <w:szCs w:val="24"/>
          <w:lang w:val="en-US"/>
        </w:rPr>
        <w:t>computerised</w:t>
      </w:r>
      <w:proofErr w:type="spellEnd"/>
      <w:r w:rsidR="007C5DE0">
        <w:rPr>
          <w:rFonts w:ascii="Segoe UI" w:hAnsi="Segoe UI" w:cs="Segoe UI"/>
          <w:sz w:val="24"/>
          <w:szCs w:val="24"/>
          <w:lang w:val="en-US"/>
        </w:rPr>
        <w:t xml:space="preserve"> records</w:t>
      </w:r>
      <w:r w:rsidRPr="00C975B6">
        <w:rPr>
          <w:rFonts w:ascii="Segoe UI" w:hAnsi="Segoe UI" w:cs="Segoe UI"/>
          <w:sz w:val="24"/>
          <w:szCs w:val="24"/>
          <w:lang w:val="en-US"/>
        </w:rPr>
        <w:t>;</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written reports/minutes/agendas/file notes </w:t>
      </w:r>
      <w:proofErr w:type="spellStart"/>
      <w:r w:rsidRPr="00C975B6">
        <w:rPr>
          <w:rFonts w:ascii="Segoe UI" w:hAnsi="Segoe UI" w:cs="Segoe UI"/>
          <w:sz w:val="24"/>
          <w:szCs w:val="24"/>
          <w:lang w:val="en-US"/>
        </w:rPr>
        <w:t>etc</w:t>
      </w:r>
      <w:proofErr w:type="spellEnd"/>
      <w:r w:rsidRPr="00C975B6">
        <w:rPr>
          <w:rFonts w:ascii="Segoe UI" w:hAnsi="Segoe UI" w:cs="Segoe UI"/>
          <w:sz w:val="24"/>
          <w:szCs w:val="24"/>
          <w:lang w:val="en-US"/>
        </w:rPr>
        <w:t>;</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letters, memos, messages;</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telephone calls;</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face-to-face;</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fax;</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Email;</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Intranet/internet.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methods of acquiring information can also vary. Individuals and groups may become aware of confidential information in the following ways:</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access is gained as part of the employee’s day to day work;</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information is supplied openly by an external third party;</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employees may inadvertently become aware of information;</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information</w:t>
      </w:r>
      <w:proofErr w:type="gramEnd"/>
      <w:r w:rsidRPr="00C975B6">
        <w:rPr>
          <w:rFonts w:ascii="Segoe UI" w:hAnsi="Segoe UI" w:cs="Segoe UI"/>
          <w:sz w:val="24"/>
          <w:szCs w:val="24"/>
          <w:lang w:val="en-US"/>
        </w:rPr>
        <w:t xml:space="preserve"> may be disclosed.</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sz w:val="24"/>
          <w:szCs w:val="24"/>
          <w:lang w:val="en-US"/>
        </w:rPr>
      </w:pPr>
      <w:r w:rsidRPr="00C975B6">
        <w:rPr>
          <w:rFonts w:ascii="Segoe UI" w:hAnsi="Segoe UI" w:cs="Segoe UI"/>
          <w:b/>
          <w:sz w:val="24"/>
          <w:szCs w:val="24"/>
          <w:lang w:val="en-US"/>
        </w:rPr>
        <w:t>Particular responsibilities</w:t>
      </w:r>
    </w:p>
    <w:p w:rsidR="00C975B6" w:rsidRPr="00C975B6" w:rsidRDefault="00C975B6" w:rsidP="00C975B6">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Employees should be aware that they may have disclosed to them sensitive information in the course of their work or outside. In some circumstances the individual may request that the information remains confidential.</w:t>
      </w:r>
    </w:p>
    <w:p w:rsidR="00C975B6" w:rsidRPr="00C975B6" w:rsidRDefault="00C975B6" w:rsidP="00C975B6">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Staff will also need to be aware that they may be obliged to disclose certain information e.g. relating to child protection issues and should make it clear to the individual either that confidentiality cannot be guaranteed and/or direct them to a more appropriate officer or decline to receive the information.</w:t>
      </w:r>
    </w:p>
    <w:p w:rsidR="00C975B6" w:rsidRPr="00C975B6" w:rsidRDefault="00C975B6" w:rsidP="00C975B6">
      <w:pPr>
        <w:autoSpaceDE w:val="0"/>
        <w:autoSpaceDN w:val="0"/>
        <w:adjustRightInd w:val="0"/>
        <w:spacing w:after="0" w:line="240" w:lineRule="auto"/>
        <w:rPr>
          <w:rFonts w:ascii="Segoe UI" w:hAnsi="Segoe UI" w:cs="Segoe UI"/>
          <w:sz w:val="16"/>
          <w:szCs w:val="16"/>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Employees should use their discretion regarding these matters, should refer to appropriate procedures and, if in doubt, should seek advice from the head teacher or line manager.</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u w:val="single"/>
          <w:lang w:val="en-US"/>
        </w:rPr>
      </w:pPr>
      <w:r w:rsidRPr="00C975B6">
        <w:rPr>
          <w:rFonts w:ascii="Segoe UI" w:hAnsi="Segoe UI" w:cs="Segoe UI"/>
          <w:b/>
          <w:bCs/>
          <w:sz w:val="24"/>
          <w:szCs w:val="24"/>
          <w:u w:val="single"/>
          <w:lang w:val="en-US"/>
        </w:rPr>
        <w:t>RESPONSIBILITY OF INDIVIDUALS IN POSSESSION OF SENSITIVE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As a general rule, all information received in the course of employment, no matter how it is received, should be regarded as sensitive and confidential. While it is often necessary to share such information, in doing so, employees should consider the following key points.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nature of the information:</w:t>
      </w:r>
    </w:p>
    <w:p w:rsidR="00C975B6" w:rsidRPr="00C975B6" w:rsidRDefault="00C975B6" w:rsidP="00C975B6">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how</w:t>
      </w:r>
      <w:proofErr w:type="gramEnd"/>
      <w:r w:rsidRPr="00C975B6">
        <w:rPr>
          <w:rFonts w:ascii="Segoe UI" w:hAnsi="Segoe UI" w:cs="Segoe UI"/>
          <w:sz w:val="24"/>
          <w:szCs w:val="24"/>
          <w:lang w:val="en-US"/>
        </w:rPr>
        <w:t xml:space="preserve"> sensitive is the information?</w:t>
      </w:r>
    </w:p>
    <w:p w:rsidR="00C975B6" w:rsidRPr="00C975B6" w:rsidRDefault="00C975B6" w:rsidP="00C975B6">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how</w:t>
      </w:r>
      <w:proofErr w:type="gramEnd"/>
      <w:r w:rsidRPr="00C975B6">
        <w:rPr>
          <w:rFonts w:ascii="Segoe UI" w:hAnsi="Segoe UI" w:cs="Segoe UI"/>
          <w:sz w:val="24"/>
          <w:szCs w:val="24"/>
          <w:lang w:val="en-US"/>
        </w:rPr>
        <w:t xml:space="preserve"> did it come to your attention?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appropriate audience:</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who</w:t>
      </w:r>
      <w:proofErr w:type="gramEnd"/>
      <w:r w:rsidRPr="00C975B6">
        <w:rPr>
          <w:rFonts w:ascii="Segoe UI" w:hAnsi="Segoe UI" w:cs="Segoe UI"/>
          <w:sz w:val="24"/>
          <w:szCs w:val="24"/>
          <w:lang w:val="en-US"/>
        </w:rPr>
        <w:t xml:space="preserve"> does the information need to be shared with?</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for</w:t>
      </w:r>
      <w:proofErr w:type="gramEnd"/>
      <w:r w:rsidRPr="00C975B6">
        <w:rPr>
          <w:rFonts w:ascii="Segoe UI" w:hAnsi="Segoe UI" w:cs="Segoe UI"/>
          <w:sz w:val="24"/>
          <w:szCs w:val="24"/>
          <w:lang w:val="en-US"/>
        </w:rPr>
        <w:t xml:space="preserve"> what purpose?</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who</w:t>
      </w:r>
      <w:proofErr w:type="gramEnd"/>
      <w:r w:rsidRPr="00C975B6">
        <w:rPr>
          <w:rFonts w:ascii="Segoe UI" w:hAnsi="Segoe UI" w:cs="Segoe UI"/>
          <w:sz w:val="24"/>
          <w:szCs w:val="24"/>
          <w:lang w:val="en-US"/>
        </w:rPr>
        <w:t xml:space="preserve"> is the information being copied to? Why?</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does</w:t>
      </w:r>
      <w:proofErr w:type="gramEnd"/>
      <w:r w:rsidRPr="00C975B6">
        <w:rPr>
          <w:rFonts w:ascii="Segoe UI" w:hAnsi="Segoe UI" w:cs="Segoe UI"/>
          <w:sz w:val="24"/>
          <w:szCs w:val="24"/>
          <w:lang w:val="en-US"/>
        </w:rPr>
        <w:t xml:space="preserve"> restriction of access need to be passed on to your audience?</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r w:rsidRPr="00C975B6">
        <w:rPr>
          <w:rFonts w:ascii="Segoe UI" w:hAnsi="Segoe UI" w:cs="Segoe UI"/>
          <w:sz w:val="20"/>
          <w:szCs w:val="20"/>
          <w:lang w:val="en-US"/>
        </w:rPr>
        <w:t xml:space="preserve"> </w:t>
      </w:r>
    </w:p>
    <w:p w:rsidR="00C975B6" w:rsidRPr="00C975B6" w:rsidRDefault="00C975B6" w:rsidP="00C975B6">
      <w:pPr>
        <w:rPr>
          <w:rFonts w:ascii="Segoe UI" w:hAnsi="Segoe UI" w:cs="Segoe UI"/>
          <w:sz w:val="24"/>
          <w:szCs w:val="24"/>
          <w:lang w:val="en-US"/>
        </w:rPr>
      </w:pPr>
    </w:p>
    <w:p w:rsidR="00C975B6" w:rsidRPr="00C975B6" w:rsidRDefault="00C975B6" w:rsidP="00C975B6">
      <w:pPr>
        <w:rPr>
          <w:rFonts w:ascii="Segoe UI" w:hAnsi="Segoe UI" w:cs="Segoe UI"/>
          <w:sz w:val="20"/>
          <w:szCs w:val="20"/>
          <w:lang w:val="en-US"/>
        </w:rPr>
      </w:pPr>
      <w:r w:rsidRPr="00C975B6">
        <w:rPr>
          <w:rFonts w:ascii="Segoe UI" w:hAnsi="Segoe UI" w:cs="Segoe UI"/>
          <w:sz w:val="24"/>
          <w:szCs w:val="24"/>
          <w:lang w:val="en-US"/>
        </w:rPr>
        <w:t>The most appropriate method of communication:</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verbal;</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written;</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fax;</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Email;</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gramStart"/>
      <w:r w:rsidRPr="00C975B6">
        <w:rPr>
          <w:rFonts w:ascii="Segoe UI" w:hAnsi="Segoe UI" w:cs="Segoe UI"/>
          <w:sz w:val="24"/>
          <w:szCs w:val="24"/>
          <w:lang w:val="en-US"/>
        </w:rPr>
        <w:t>in</w:t>
      </w:r>
      <w:proofErr w:type="gramEnd"/>
      <w:r w:rsidRPr="00C975B6">
        <w:rPr>
          <w:rFonts w:ascii="Segoe UI" w:hAnsi="Segoe UI" w:cs="Segoe UI"/>
          <w:sz w:val="24"/>
          <w:szCs w:val="24"/>
          <w:lang w:val="en-US"/>
        </w:rPr>
        <w:t xml:space="preserve"> person.</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roofErr w:type="gramStart"/>
      <w:r w:rsidRPr="00C975B6">
        <w:rPr>
          <w:rFonts w:ascii="Segoe UI" w:hAnsi="Segoe UI" w:cs="Segoe UI"/>
          <w:sz w:val="24"/>
          <w:szCs w:val="24"/>
          <w:lang w:val="en-US"/>
        </w:rPr>
        <w:t>The potential consequences of inappropriate communication.</w:t>
      </w:r>
      <w:proofErr w:type="gramEnd"/>
      <w:r w:rsidRPr="00C975B6">
        <w:rPr>
          <w:rFonts w:ascii="Segoe UI" w:hAnsi="Segoe UI" w:cs="Segoe UI"/>
          <w:sz w:val="24"/>
          <w:szCs w:val="24"/>
          <w:lang w:val="en-US"/>
        </w:rPr>
        <w:t xml:space="preserve"> It is also an individual employee’s responsibility to safeguard sensitive information in their possession.</w:t>
      </w:r>
    </w:p>
    <w:p w:rsidR="00C975B6" w:rsidRPr="00C975B6" w:rsidRDefault="00C975B6" w:rsidP="00C975B6">
      <w:pPr>
        <w:autoSpaceDE w:val="0"/>
        <w:autoSpaceDN w:val="0"/>
        <w:adjustRightInd w:val="0"/>
        <w:spacing w:after="0" w:line="240" w:lineRule="auto"/>
        <w:rPr>
          <w:rFonts w:ascii="Segoe UI" w:hAnsi="Segoe UI" w:cs="Segoe UI"/>
          <w:b/>
          <w:sz w:val="24"/>
          <w:szCs w:val="24"/>
          <w:lang w:val="en-US"/>
        </w:rPr>
      </w:pPr>
      <w:r w:rsidRPr="00C975B6">
        <w:rPr>
          <w:rFonts w:ascii="Segoe UI" w:hAnsi="Segoe UI" w:cs="Segoe UI"/>
          <w:b/>
          <w:sz w:val="24"/>
          <w:szCs w:val="24"/>
          <w:lang w:val="en-US"/>
        </w:rPr>
        <w:t>Particular responsibilities:</w:t>
      </w:r>
    </w:p>
    <w:p w:rsidR="00C975B6" w:rsidRPr="00C975B6" w:rsidRDefault="00C975B6" w:rsidP="00C975B6">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Sensitive information should be kept secure.</w:t>
      </w:r>
    </w:p>
    <w:p w:rsidR="00C975B6" w:rsidRPr="00C975B6" w:rsidRDefault="00C975B6" w:rsidP="00C975B6">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Filing cabinets should be kept locked when unattended.</w:t>
      </w:r>
    </w:p>
    <w:p w:rsidR="00C975B6" w:rsidRPr="00C975B6" w:rsidRDefault="00C975B6" w:rsidP="00C975B6">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Sensitive information should not be left on desks or the photocopier/fax/printer.</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Papers should not be left lying around at home or in the car. If confidential materials or paperwork are taken out of the office, precautions must be taken to ensure they are not accessible to third parties.</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Appropriate steps should be taken to keep track of files which are on loan or being worked on i.e. a record of the date sent and the recipient’s name and position.</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 xml:space="preserve">If it is necessary to supply personal files through the external mail, this must be </w:t>
      </w:r>
      <w:proofErr w:type="gramStart"/>
      <w:r w:rsidRPr="00C975B6">
        <w:rPr>
          <w:rFonts w:ascii="Segoe UI" w:hAnsi="Segoe UI" w:cs="Segoe UI"/>
          <w:sz w:val="24"/>
          <w:szCs w:val="24"/>
          <w:lang w:val="en-US"/>
        </w:rPr>
        <w:t>effected</w:t>
      </w:r>
      <w:proofErr w:type="gramEnd"/>
      <w:r w:rsidRPr="00C975B6">
        <w:rPr>
          <w:rFonts w:ascii="Segoe UI" w:hAnsi="Segoe UI" w:cs="Segoe UI"/>
          <w:sz w:val="24"/>
          <w:szCs w:val="24"/>
          <w:lang w:val="en-US"/>
        </w:rPr>
        <w:t xml:space="preserve"> by special delivery.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Copies of faxes and Emails should be stored securely.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Steps should be taken to ensure that private/confidential telephone calls/conversations are not overheard.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Meetings where sensitive or confidential information is being discussed should be held in a secure environment.</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Confidential paperwork should be disposed of correctly either by shredding it or using the confidential waste facility.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Personal data should not be used for training or demonstration purposes where fictional data can be used.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Computer data should not be left exposed to others’ view when unattended.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Screen savers should be used when computers are unattended.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Machines should be switched off when leaving the office.</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Computer files should be kept securely.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Passwords should be used and these should not be disclosed to colleagues unless absolutely necessary.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Sensitive data should not be stored on public folders.</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Staff should be familiar with the security of Email/internet systems.</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External memory storage (i.e. memory sticks) should be wiped clean correctly before being reused.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Access to individual’s computers should be restricted.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Any user IDs and passwords used for the internet should remain confidential.</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All work carried out on a computer should be stored safely which should be kept securely.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Computer files should be backed up regularly and not solely saved to the hard disk.</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 variety of phrases may be used on correspondence to denote confidentiality.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7C5DE0">
      <w:pPr>
        <w:rPr>
          <w:rFonts w:ascii="Segoe UI" w:hAnsi="Segoe UI" w:cs="Segoe UI"/>
          <w:sz w:val="24"/>
          <w:szCs w:val="24"/>
          <w:lang w:val="en-US"/>
        </w:rPr>
      </w:pPr>
      <w:r w:rsidRPr="00C975B6">
        <w:rPr>
          <w:rFonts w:ascii="Segoe UI" w:hAnsi="Segoe UI" w:cs="Segoe UI"/>
          <w:sz w:val="24"/>
          <w:szCs w:val="24"/>
          <w:lang w:val="en-US"/>
        </w:rPr>
        <w:t>As a general rule:</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post marked ‘personal’ or ‘for the attention of the addressee only’ should only be opened by the addressee personally;</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proofErr w:type="gramStart"/>
      <w:r w:rsidRPr="00C975B6">
        <w:rPr>
          <w:rFonts w:ascii="Segoe UI" w:hAnsi="Segoe UI" w:cs="Segoe UI"/>
          <w:sz w:val="24"/>
          <w:szCs w:val="24"/>
          <w:lang w:val="en-US"/>
        </w:rPr>
        <w:t>post</w:t>
      </w:r>
      <w:proofErr w:type="gramEnd"/>
      <w:r w:rsidRPr="00C975B6">
        <w:rPr>
          <w:rFonts w:ascii="Segoe UI" w:hAnsi="Segoe UI" w:cs="Segoe UI"/>
          <w:sz w:val="24"/>
          <w:szCs w:val="24"/>
          <w:lang w:val="en-US"/>
        </w:rPr>
        <w:t xml:space="preserve"> marked ‘private’ and/or ‘confidential’ may be opened by those responsible for distributing post within the school.</w:t>
      </w:r>
    </w:p>
    <w:p w:rsid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Confidential mail which is then forwarded </w:t>
      </w:r>
      <w:proofErr w:type="gramStart"/>
      <w:r w:rsidRPr="00C975B6">
        <w:rPr>
          <w:rFonts w:ascii="Segoe UI" w:hAnsi="Segoe UI" w:cs="Segoe UI"/>
          <w:sz w:val="24"/>
          <w:szCs w:val="24"/>
          <w:lang w:val="en-US"/>
        </w:rPr>
        <w:t>internally,</w:t>
      </w:r>
      <w:proofErr w:type="gramEnd"/>
      <w:r w:rsidRPr="00C975B6">
        <w:rPr>
          <w:rFonts w:ascii="Segoe UI" w:hAnsi="Segoe UI" w:cs="Segoe UI"/>
          <w:sz w:val="24"/>
          <w:szCs w:val="24"/>
          <w:lang w:val="en-US"/>
        </w:rPr>
        <w:t xml:space="preserve"> should continue to carry a confidential tag.</w:t>
      </w:r>
    </w:p>
    <w:p w:rsidR="007C5DE0" w:rsidRPr="00C975B6" w:rsidRDefault="007C5DE0" w:rsidP="007C5DE0">
      <w:pPr>
        <w:pStyle w:val="ListParagraph"/>
        <w:autoSpaceDE w:val="0"/>
        <w:autoSpaceDN w:val="0"/>
        <w:adjustRightInd w:val="0"/>
        <w:spacing w:after="0" w:line="240" w:lineRule="auto"/>
        <w:ind w:left="765"/>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sz w:val="24"/>
          <w:szCs w:val="24"/>
          <w:lang w:val="en-US"/>
        </w:rPr>
      </w:pPr>
      <w:r w:rsidRPr="00C975B6">
        <w:rPr>
          <w:rFonts w:ascii="Segoe UI" w:hAnsi="Segoe UI" w:cs="Segoe UI"/>
          <w:b/>
          <w:sz w:val="24"/>
          <w:szCs w:val="24"/>
          <w:lang w:val="en-US"/>
        </w:rPr>
        <w:t>Particular responsibilities</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Employees should have regard to potential difficulties which may arise as a result of discussions outside work. While it is natural (and indeed can be therapeutic) to talk about work at home or socially, staff should be cautious about discussing specific and sensitive matters and should take steps to ensure that information is not passed on. Staff should be particularly aware that many people will have a direct interest in education and schools and even the closest of friends may inadvertently use information gleaned through casual discussion.</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Personal (e.g. home addresses and telephone numbers) and work-related information (e.g. salary details, medical details) relating to individuals, should be not be disclosed to third parties except where the individual has given their express permission (e.g. where they are key holders) or where this is necessary to the particular work being undertaken, e.g. it is necessary for an individual to be written to.</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Line Managers should comply with the procedures for the storage and sharing of information relating to individuals’ Performance Management Appraisal Reviews.</w:t>
      </w:r>
    </w:p>
    <w:p w:rsidR="00C975B6" w:rsidRPr="00C975B6" w:rsidRDefault="00C975B6" w:rsidP="00C975B6">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Personal and case files should not normally be shared with third parties other than line managers and those responsible for writing references. Exceptions may apply in the case of legal proceedings.</w:t>
      </w:r>
    </w:p>
    <w:p w:rsidR="00C975B6" w:rsidRPr="00C975B6" w:rsidRDefault="00C975B6" w:rsidP="00C975B6">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Employee’s should use their discretion in these matters and if in doubt, should seek advice from their head teacher.</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r w:rsidRPr="00C975B6">
        <w:rPr>
          <w:rFonts w:ascii="Segoe UI" w:hAnsi="Segoe UI" w:cs="Segoe UI"/>
          <w:b/>
          <w:bCs/>
          <w:sz w:val="24"/>
          <w:szCs w:val="24"/>
          <w:lang w:val="en-US"/>
        </w:rPr>
        <w:t>THE CONSEQUENCES OF REVEALING CONFIDENTIAL INFORMATION WITHOUT AUTHORITY</w:t>
      </w: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Staff should ensure that they are familiar with the Confidentiality Policy and related Policies. While there is an expectation that staff will use their professional discretion in applying the Policy, they should always seek advice from the head teacher and other line managers where they are unsure.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Staff should be aware that serious breaches of the Policy may result in disciplinary action being taken. The severity of the sanction will be assessed with regard to the potential harm the disclosure will have caused to the individual concerned. Some breaches of confidentiality could be regarded as potential serious or gross misconduct, which could result in dismissal.</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 xml:space="preserve">This policy will be reviewed by staff and governors annually. </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051048" w:rsidRDefault="00C975B6" w:rsidP="00C975B6">
      <w:pPr>
        <w:pStyle w:val="NoSpacing"/>
        <w:rPr>
          <w:rFonts w:ascii="Segoe UI" w:hAnsi="Segoe UI" w:cs="Segoe UI"/>
          <w:sz w:val="24"/>
          <w:szCs w:val="24"/>
          <w:lang w:val="en-US"/>
        </w:rPr>
      </w:pPr>
      <w:r w:rsidRPr="00C975B6">
        <w:rPr>
          <w:rFonts w:ascii="Segoe UI" w:hAnsi="Segoe UI" w:cs="Segoe UI"/>
          <w:sz w:val="24"/>
          <w:szCs w:val="24"/>
          <w:lang w:val="en-US"/>
        </w:rPr>
        <w:t>Policy review date …………………………………………… sign</w:t>
      </w:r>
    </w:p>
    <w:p w:rsidR="00D54808" w:rsidRDefault="00D54808" w:rsidP="00C975B6">
      <w:pPr>
        <w:pStyle w:val="NoSpacing"/>
        <w:rPr>
          <w:rFonts w:ascii="Segoe UI" w:hAnsi="Segoe UI" w:cs="Segoe UI"/>
          <w:sz w:val="24"/>
          <w:szCs w:val="24"/>
          <w:lang w:val="en-US"/>
        </w:rPr>
      </w:pPr>
    </w:p>
    <w:p w:rsidR="00D54808" w:rsidRDefault="00D54808" w:rsidP="00C975B6">
      <w:pPr>
        <w:pStyle w:val="NoSpacing"/>
        <w:rPr>
          <w:rFonts w:ascii="Segoe UI" w:hAnsi="Segoe UI" w:cs="Segoe UI"/>
          <w:sz w:val="24"/>
          <w:szCs w:val="24"/>
          <w:lang w:val="en-US"/>
        </w:rPr>
      </w:pPr>
      <w:r>
        <w:rPr>
          <w:rFonts w:ascii="Segoe UI" w:hAnsi="Segoe UI" w:cs="Segoe UI"/>
          <w:sz w:val="24"/>
          <w:szCs w:val="24"/>
          <w:lang w:val="en-US"/>
        </w:rPr>
        <w:t>Please also be aware that there are other policies that are relevant to our confidentiality policy:</w:t>
      </w:r>
    </w:p>
    <w:p w:rsidR="00D54808" w:rsidRDefault="00D54808" w:rsidP="00D54808">
      <w:pPr>
        <w:pStyle w:val="NoSpacing"/>
        <w:numPr>
          <w:ilvl w:val="0"/>
          <w:numId w:val="12"/>
        </w:numPr>
        <w:rPr>
          <w:rFonts w:ascii="Segoe UI" w:hAnsi="Segoe UI" w:cs="Segoe UI"/>
          <w:sz w:val="24"/>
          <w:szCs w:val="24"/>
        </w:rPr>
      </w:pPr>
      <w:r>
        <w:rPr>
          <w:rFonts w:ascii="Segoe UI" w:hAnsi="Segoe UI" w:cs="Segoe UI"/>
          <w:sz w:val="24"/>
          <w:szCs w:val="24"/>
        </w:rPr>
        <w:t>Security incidents policy</w:t>
      </w:r>
    </w:p>
    <w:p w:rsidR="00D54808" w:rsidRDefault="00D54808" w:rsidP="00D54808">
      <w:pPr>
        <w:pStyle w:val="NoSpacing"/>
        <w:numPr>
          <w:ilvl w:val="0"/>
          <w:numId w:val="12"/>
        </w:numPr>
        <w:rPr>
          <w:rFonts w:ascii="Segoe UI" w:hAnsi="Segoe UI" w:cs="Segoe UI"/>
          <w:sz w:val="24"/>
          <w:szCs w:val="24"/>
        </w:rPr>
      </w:pPr>
      <w:r>
        <w:rPr>
          <w:rFonts w:ascii="Segoe UI" w:hAnsi="Segoe UI" w:cs="Segoe UI"/>
          <w:sz w:val="24"/>
          <w:szCs w:val="24"/>
        </w:rPr>
        <w:t>Records management policy</w:t>
      </w:r>
    </w:p>
    <w:p w:rsidR="00D54808" w:rsidRDefault="00D54808" w:rsidP="00D54808">
      <w:pPr>
        <w:pStyle w:val="NoSpacing"/>
        <w:numPr>
          <w:ilvl w:val="0"/>
          <w:numId w:val="12"/>
        </w:numPr>
        <w:rPr>
          <w:rFonts w:ascii="Segoe UI" w:hAnsi="Segoe UI" w:cs="Segoe UI"/>
          <w:sz w:val="24"/>
          <w:szCs w:val="24"/>
        </w:rPr>
      </w:pPr>
      <w:r>
        <w:rPr>
          <w:rFonts w:ascii="Segoe UI" w:hAnsi="Segoe UI" w:cs="Segoe UI"/>
          <w:sz w:val="24"/>
          <w:szCs w:val="24"/>
        </w:rPr>
        <w:t>Data protection policy</w:t>
      </w:r>
    </w:p>
    <w:p w:rsidR="00D54808" w:rsidRDefault="00D54808" w:rsidP="00D54808">
      <w:pPr>
        <w:pStyle w:val="NoSpacing"/>
        <w:numPr>
          <w:ilvl w:val="0"/>
          <w:numId w:val="12"/>
        </w:numPr>
        <w:rPr>
          <w:rFonts w:ascii="Segoe UI" w:hAnsi="Segoe UI" w:cs="Segoe UI"/>
          <w:sz w:val="24"/>
          <w:szCs w:val="24"/>
        </w:rPr>
      </w:pPr>
      <w:r>
        <w:rPr>
          <w:rFonts w:ascii="Segoe UI" w:hAnsi="Segoe UI" w:cs="Segoe UI"/>
          <w:sz w:val="24"/>
          <w:szCs w:val="24"/>
        </w:rPr>
        <w:t>Acceptable personal use of resources and assets policy</w:t>
      </w:r>
    </w:p>
    <w:p w:rsidR="00D54808" w:rsidRDefault="00D54808" w:rsidP="00D54808">
      <w:pPr>
        <w:pStyle w:val="NoSpacing"/>
        <w:numPr>
          <w:ilvl w:val="0"/>
          <w:numId w:val="12"/>
        </w:numPr>
        <w:rPr>
          <w:rFonts w:ascii="Segoe UI" w:hAnsi="Segoe UI" w:cs="Segoe UI"/>
          <w:sz w:val="24"/>
          <w:szCs w:val="24"/>
        </w:rPr>
      </w:pPr>
      <w:r>
        <w:rPr>
          <w:rFonts w:ascii="Segoe UI" w:hAnsi="Segoe UI" w:cs="Segoe UI"/>
          <w:sz w:val="24"/>
          <w:szCs w:val="24"/>
        </w:rPr>
        <w:t xml:space="preserve">Data handling security policy </w:t>
      </w:r>
    </w:p>
    <w:p w:rsidR="00D54808" w:rsidRDefault="00D54808" w:rsidP="00D54808">
      <w:pPr>
        <w:pStyle w:val="NoSpacing"/>
        <w:rPr>
          <w:rFonts w:ascii="Segoe UI" w:hAnsi="Segoe UI" w:cs="Segoe UI"/>
          <w:sz w:val="24"/>
          <w:szCs w:val="24"/>
        </w:rPr>
      </w:pPr>
    </w:p>
    <w:p w:rsidR="00D54808" w:rsidRDefault="00D54808" w:rsidP="00D54808">
      <w:pPr>
        <w:pStyle w:val="NoSpacing"/>
        <w:rPr>
          <w:rFonts w:ascii="Segoe UI" w:hAnsi="Segoe UI" w:cs="Segoe UI"/>
          <w:sz w:val="24"/>
          <w:szCs w:val="24"/>
        </w:rPr>
      </w:pPr>
    </w:p>
    <w:p w:rsidR="00D54808" w:rsidRPr="00C975B6" w:rsidRDefault="00596148" w:rsidP="00D54808">
      <w:pPr>
        <w:pStyle w:val="NoSpacing"/>
        <w:rPr>
          <w:rFonts w:ascii="Segoe UI" w:hAnsi="Segoe UI" w:cs="Segoe UI"/>
          <w:sz w:val="24"/>
          <w:szCs w:val="24"/>
        </w:rPr>
      </w:pPr>
      <w:r>
        <w:rPr>
          <w:rFonts w:ascii="Segoe UI" w:hAnsi="Segoe UI" w:cs="Segoe UI"/>
          <w:sz w:val="24"/>
          <w:szCs w:val="24"/>
        </w:rPr>
        <w:t xml:space="preserve"> </w:t>
      </w:r>
      <w:bookmarkStart w:id="0" w:name="_GoBack"/>
      <w:bookmarkEnd w:id="0"/>
      <w:r w:rsidR="00D54808">
        <w:rPr>
          <w:rFonts w:ascii="Segoe UI" w:hAnsi="Segoe UI" w:cs="Segoe UI"/>
          <w:sz w:val="24"/>
          <w:szCs w:val="24"/>
        </w:rPr>
        <w:t xml:space="preserve">These can all be found at the back of this policy. </w:t>
      </w:r>
    </w:p>
    <w:sectPr w:rsidR="00D54808" w:rsidRPr="00C975B6" w:rsidSect="009173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B6" w:rsidRDefault="00C975B6" w:rsidP="00917329">
      <w:pPr>
        <w:spacing w:after="0" w:line="240" w:lineRule="auto"/>
      </w:pPr>
      <w:r>
        <w:separator/>
      </w:r>
    </w:p>
  </w:endnote>
  <w:endnote w:type="continuationSeparator" w:id="0">
    <w:p w:rsidR="00C975B6" w:rsidRDefault="00C975B6"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B6" w:rsidRDefault="00C975B6" w:rsidP="00917329">
      <w:pPr>
        <w:spacing w:after="0" w:line="240" w:lineRule="auto"/>
      </w:pPr>
      <w:r>
        <w:separator/>
      </w:r>
    </w:p>
  </w:footnote>
  <w:footnote w:type="continuationSeparator" w:id="0">
    <w:p w:rsidR="00C975B6" w:rsidRDefault="00C975B6"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B6" w:rsidRDefault="00C975B6"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C975B6" w:rsidRPr="004750F8" w:rsidRDefault="00C975B6"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C34"/>
    <w:multiLevelType w:val="hybridMultilevel"/>
    <w:tmpl w:val="1C72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6229"/>
    <w:multiLevelType w:val="hybridMultilevel"/>
    <w:tmpl w:val="39806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6CA059E"/>
    <w:multiLevelType w:val="hybridMultilevel"/>
    <w:tmpl w:val="1C4E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73C00"/>
    <w:multiLevelType w:val="hybridMultilevel"/>
    <w:tmpl w:val="0106BD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8D86CD3"/>
    <w:multiLevelType w:val="hybridMultilevel"/>
    <w:tmpl w:val="A08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D053A"/>
    <w:multiLevelType w:val="hybridMultilevel"/>
    <w:tmpl w:val="5F6646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12258ED"/>
    <w:multiLevelType w:val="hybridMultilevel"/>
    <w:tmpl w:val="B2004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16E2344"/>
    <w:multiLevelType w:val="hybridMultilevel"/>
    <w:tmpl w:val="EF10C1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687530D"/>
    <w:multiLevelType w:val="hybridMultilevel"/>
    <w:tmpl w:val="F04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9107E"/>
    <w:multiLevelType w:val="hybridMultilevel"/>
    <w:tmpl w:val="D534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256CF"/>
    <w:multiLevelType w:val="hybridMultilevel"/>
    <w:tmpl w:val="2D3A8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0145F3"/>
    <w:multiLevelType w:val="hybridMultilevel"/>
    <w:tmpl w:val="64464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11"/>
  </w:num>
  <w:num w:numId="7">
    <w:abstractNumId w:val="3"/>
  </w:num>
  <w:num w:numId="8">
    <w:abstractNumId w:val="8"/>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51048"/>
    <w:rsid w:val="00120C1B"/>
    <w:rsid w:val="00402053"/>
    <w:rsid w:val="004750F8"/>
    <w:rsid w:val="00596148"/>
    <w:rsid w:val="007C5DE0"/>
    <w:rsid w:val="00917329"/>
    <w:rsid w:val="00A67208"/>
    <w:rsid w:val="00B73443"/>
    <w:rsid w:val="00C975B6"/>
    <w:rsid w:val="00D5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C975B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C975B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HRH Jingles</cp:lastModifiedBy>
  <cp:revision>4</cp:revision>
  <cp:lastPrinted>2018-09-06T14:56:00Z</cp:lastPrinted>
  <dcterms:created xsi:type="dcterms:W3CDTF">2017-08-17T09:49:00Z</dcterms:created>
  <dcterms:modified xsi:type="dcterms:W3CDTF">2018-09-06T14:57:00Z</dcterms:modified>
</cp:coreProperties>
</file>